
<file path=[Content_Types].xml><?xml version="1.0" encoding="utf-8"?>
<Types xmlns="http://schemas.openxmlformats.org/package/2006/content-types">
  <Default Extension="xml" ContentType="application/xml"/>
  <Default Extension="dib" ContentType="image/dib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exact" w:line="660"/>
        <w:rPr>
          <w:rFonts w:ascii="黑体" w:eastAsia="黑体"/>
          <w:color w:val="000000"/>
          <w:sz w:val="32"/>
          <w:szCs w:val="32"/>
        </w:rPr>
      </w:pPr>
    </w:p>
    <w:p>
      <w:pPr>
        <w:pStyle w:val="style0"/>
        <w:spacing w:before="360" w:beforeLines="150" w:lineRule="exact" w:line="560"/>
        <w:jc w:val="center"/>
        <w:rPr>
          <w:rFonts w:ascii="仿宋_GB2312" w:eastAsia="仿宋_GB2312" w:hAnsi="文星仿宋"/>
          <w:color w:val="000000"/>
          <w:sz w:val="32"/>
          <w:szCs w:val="32"/>
        </w:rPr>
      </w:pPr>
    </w:p>
    <w:p>
      <w:pPr>
        <w:pStyle w:val="style0"/>
        <w:spacing w:before="1080" w:beforeLines="450" w:lineRule="exact" w:line="560"/>
        <w:jc w:val="center"/>
        <w:rPr>
          <w:rFonts w:ascii="仿宋_GB2312" w:eastAsia="仿宋_GB2312" w:hAnsi="文星仿宋"/>
          <w:color w:val="000000"/>
          <w:sz w:val="32"/>
          <w:szCs w:val="32"/>
        </w:rPr>
      </w:pPr>
    </w:p>
    <w:p>
      <w:pPr>
        <w:pStyle w:val="style0"/>
        <w:spacing w:lineRule="exact" w:line="140"/>
        <w:jc w:val="center"/>
        <w:rPr>
          <w:rFonts w:ascii="仿宋_GB2312" w:eastAsia="仿宋_GB2312" w:hAnsi="文星仿宋"/>
          <w:color w:val="000000"/>
          <w:sz w:val="32"/>
          <w:szCs w:val="32"/>
        </w:rPr>
      </w:pPr>
    </w:p>
    <w:p>
      <w:pPr>
        <w:pStyle w:val="style0"/>
        <w:spacing w:lineRule="exact" w:line="140"/>
        <w:jc w:val="center"/>
        <w:rPr>
          <w:rFonts w:ascii="仿宋_GB2312" w:eastAsia="仿宋_GB2312" w:hAnsi="文星仿宋"/>
          <w:color w:val="000000"/>
          <w:sz w:val="32"/>
          <w:szCs w:val="32"/>
        </w:rPr>
      </w:pPr>
    </w:p>
    <w:p>
      <w:pPr>
        <w:pStyle w:val="style0"/>
        <w:spacing w:lineRule="exact" w:line="140"/>
        <w:jc w:val="center"/>
        <w:rPr>
          <w:rFonts w:ascii="仿宋_GB2312" w:eastAsia="仿宋_GB2312" w:hAnsi="文星仿宋"/>
          <w:color w:val="000000"/>
          <w:sz w:val="32"/>
          <w:szCs w:val="32"/>
        </w:rPr>
      </w:pPr>
    </w:p>
    <w:p>
      <w:pPr>
        <w:pStyle w:val="style0"/>
        <w:spacing w:lineRule="exact" w:line="140"/>
        <w:jc w:val="center"/>
        <w:rPr>
          <w:rFonts w:ascii="仿宋_GB2312" w:eastAsia="仿宋_GB2312" w:hAnsi="文星仿宋"/>
          <w:color w:val="000000"/>
          <w:sz w:val="32"/>
          <w:szCs w:val="32"/>
        </w:rPr>
      </w:pPr>
    </w:p>
    <w:p>
      <w:pPr>
        <w:pStyle w:val="style0"/>
        <w:spacing w:lineRule="exact" w:line="140"/>
        <w:jc w:val="center"/>
        <w:rPr>
          <w:rFonts w:ascii="仿宋_GB2312" w:eastAsia="仿宋_GB2312" w:hAnsi="文星仿宋"/>
          <w:color w:val="000000"/>
          <w:sz w:val="32"/>
          <w:szCs w:val="32"/>
        </w:rPr>
      </w:pPr>
    </w:p>
    <w:p>
      <w:pPr>
        <w:pStyle w:val="style0"/>
        <w:spacing w:before="100" w:beforeAutospacing="true" w:lineRule="exact" w:line="480"/>
        <w:ind w:firstLine="2880" w:firstLineChars="900"/>
        <w:rPr>
          <w:rFonts w:ascii="仿宋_GB2312" w:eastAsia="仿宋_GB2312" w:hAnsi="文星仿宋"/>
          <w:color w:val="000000"/>
          <w:sz w:val="32"/>
          <w:szCs w:val="32"/>
        </w:rPr>
      </w:pPr>
      <w:r>
        <w:rPr>
          <w:rFonts w:ascii="仿宋_GB2312" w:eastAsia="仿宋_GB2312" w:hAnsi="文星仿宋" w:hint="eastAsia"/>
          <w:color w:val="000000"/>
          <w:sz w:val="32"/>
          <w:szCs w:val="32"/>
        </w:rPr>
        <w:t>豫知〔202</w:t>
      </w:r>
      <w:r>
        <w:rPr>
          <w:rFonts w:ascii="仿宋_GB2312" w:eastAsia="仿宋_GB2312" w:hAnsi="文星仿宋" w:hint="eastAsia"/>
          <w:color w:val="000000"/>
          <w:sz w:val="32"/>
          <w:szCs w:val="32"/>
        </w:rPr>
        <w:t>1</w:t>
      </w:r>
      <w:r>
        <w:rPr>
          <w:rFonts w:ascii="仿宋_GB2312" w:eastAsia="仿宋_GB2312" w:hAnsi="文星仿宋" w:hint="eastAsia"/>
          <w:color w:val="000000"/>
          <w:sz w:val="32"/>
          <w:szCs w:val="32"/>
        </w:rPr>
        <w:t>〕</w:t>
      </w:r>
      <w:r>
        <w:rPr>
          <w:rFonts w:ascii="仿宋_GB2312" w:eastAsia="仿宋_GB2312" w:hAnsi="文星仿宋" w:hint="eastAsia"/>
          <w:color w:val="000000"/>
          <w:sz w:val="32"/>
          <w:szCs w:val="32"/>
        </w:rPr>
        <w:t>4</w:t>
      </w:r>
      <w:r>
        <w:rPr>
          <w:rFonts w:ascii="仿宋_GB2312" w:eastAsia="仿宋_GB2312" w:hAnsi="文星仿宋" w:hint="eastAsia"/>
          <w:color w:val="000000"/>
          <w:sz w:val="32"/>
          <w:szCs w:val="32"/>
        </w:rPr>
        <w:t>7</w:t>
      </w:r>
      <w:r>
        <w:rPr>
          <w:rFonts w:ascii="仿宋_GB2312" w:eastAsia="仿宋_GB2312" w:hAnsi="文星仿宋" w:hint="eastAsia"/>
          <w:color w:val="000000"/>
          <w:sz w:val="32"/>
          <w:szCs w:val="32"/>
        </w:rPr>
        <w:t>号</w:t>
      </w:r>
    </w:p>
    <w:p>
      <w:pPr>
        <w:pStyle w:val="style0"/>
        <w:tabs>
          <w:tab w:val="left" w:leader="none" w:pos="567"/>
        </w:tabs>
        <w:spacing w:before="240" w:beforeLines="100" w:lineRule="exact" w:line="520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</w:p>
    <w:p>
      <w:pPr>
        <w:pStyle w:val="style0"/>
        <w:spacing w:lineRule="exact" w:line="760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河南省知识产权局</w:t>
      </w:r>
    </w:p>
    <w:p>
      <w:pPr>
        <w:pStyle w:val="style0"/>
        <w:spacing w:lineRule="exact" w:line="700"/>
        <w:jc w:val="center"/>
        <w:rPr>
          <w:rFonts w:ascii="方正小标宋简体" w:cs="方正小标宋简体" w:eastAsia="方正小标宋简体" w:hAnsi="方正小标宋简体"/>
          <w:sz w:val="44"/>
          <w:szCs w:val="44"/>
        </w:rPr>
      </w:pPr>
      <w:r>
        <w:rPr>
          <w:rFonts w:ascii="方正小标宋简体" w:cs="方正小标宋简体" w:eastAsia="方正小标宋简体" w:hAnsi="方正小标宋简体" w:hint="eastAsia"/>
          <w:sz w:val="44"/>
          <w:szCs w:val="44"/>
        </w:rPr>
        <w:t>关于开展河南省知识产权强企</w:t>
      </w:r>
    </w:p>
    <w:p>
      <w:pPr>
        <w:pStyle w:val="style0"/>
        <w:spacing w:lineRule="exact" w:line="700"/>
        <w:jc w:val="center"/>
        <w:rPr>
          <w:rFonts w:ascii="方正小标宋简体" w:cs="方正小标宋简体" w:eastAsia="方正小标宋简体" w:hAnsi="方正小标宋简体"/>
          <w:sz w:val="44"/>
          <w:szCs w:val="44"/>
        </w:rPr>
      </w:pPr>
      <w:r>
        <w:rPr>
          <w:rFonts w:ascii="方正小标宋简体" w:cs="方正小标宋简体" w:eastAsia="方正小标宋简体" w:hAnsi="方正小标宋简体" w:hint="eastAsia"/>
          <w:sz w:val="44"/>
          <w:szCs w:val="44"/>
        </w:rPr>
        <w:t>培育备案工作的通知</w:t>
      </w:r>
    </w:p>
    <w:p>
      <w:pPr>
        <w:pStyle w:val="style0"/>
        <w:spacing w:lineRule="exact" w:line="580"/>
        <w:jc w:val="center"/>
        <w:rPr>
          <w:rFonts w:ascii="方正小标宋简体" w:eastAsia="方正小标宋简体"/>
          <w:sz w:val="44"/>
          <w:szCs w:val="44"/>
        </w:rPr>
      </w:pPr>
    </w:p>
    <w:p>
      <w:pPr>
        <w:pStyle w:val="style0"/>
        <w:spacing w:lineRule="exact" w:line="600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各省辖市、济源示范区、省直管县（市）知识产权局（知识产权管理部门）：</w:t>
      </w:r>
    </w:p>
    <w:p>
      <w:pPr>
        <w:pStyle w:val="style0"/>
        <w:spacing w:lineRule="exact" w:line="600"/>
        <w:ind w:firstLine="640" w:firstLineChars="200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为深入实施知识产权战略，全面提升我省创新驱动发展能力和企业核心竞争力，加快形成一批拥有自主知识产权、具备行业竞争优势的知识产权强企，助推我省产业转型升级和经济高质量发展，省知识产权局决定在全省开展</w:t>
      </w:r>
      <w:r>
        <w:rPr>
          <w:rFonts w:ascii="仿宋_GB2312" w:cs="仿宋_GB2312" w:eastAsia="仿宋_GB2312" w:hAnsi="仿宋_GB2312" w:hint="eastAsia"/>
          <w:sz w:val="32"/>
          <w:szCs w:val="32"/>
        </w:rPr>
        <w:t>知识产权强企培育</w:t>
      </w:r>
      <w:r>
        <w:rPr>
          <w:rFonts w:ascii="仿宋_GB2312" w:cs="仿宋_GB2312" w:eastAsia="仿宋_GB2312" w:hAnsi="仿宋_GB2312" w:hint="eastAsia"/>
          <w:sz w:val="32"/>
          <w:szCs w:val="32"/>
        </w:rPr>
        <w:t>备案工作。现将有关事宜通知如下：</w:t>
      </w:r>
    </w:p>
    <w:p>
      <w:pPr>
        <w:pStyle w:val="style0"/>
        <w:numPr>
          <w:ilvl w:val="0"/>
          <w:numId w:val="1"/>
        </w:numPr>
        <w:spacing w:lineRule="exact" w:line="600"/>
        <w:ind w:firstLine="640" w:firstLineChars="200"/>
        <w:rPr>
          <w:rFonts w:ascii="黑体" w:cs="黑体" w:eastAsia="黑体" w:hAnsi="黑体"/>
          <w:sz w:val="32"/>
          <w:szCs w:val="32"/>
        </w:rPr>
      </w:pPr>
      <w:r>
        <w:rPr>
          <w:rFonts w:ascii="黑体" w:cs="黑体" w:eastAsia="黑体" w:hAnsi="黑体" w:hint="eastAsia"/>
          <w:sz w:val="32"/>
          <w:szCs w:val="32"/>
        </w:rPr>
        <w:t>申报要求</w:t>
      </w:r>
    </w:p>
    <w:p>
      <w:pPr>
        <w:pStyle w:val="style0"/>
        <w:spacing w:lineRule="exact" w:line="600"/>
        <w:ind w:firstLine="640" w:firstLineChars="200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知识产权强企申报</w:t>
      </w:r>
      <w:r>
        <w:rPr>
          <w:rFonts w:ascii="仿宋_GB2312" w:cs="仿宋_GB2312" w:eastAsia="仿宋_GB2312" w:hAnsi="仿宋_GB2312" w:hint="eastAsia"/>
          <w:sz w:val="32"/>
          <w:szCs w:val="32"/>
        </w:rPr>
        <w:t>条件、申报程序、考核管理等要求详见《河南省知识产权强企培育备案管理办法》（见附件</w:t>
      </w:r>
      <w:r>
        <w:rPr>
          <w:rFonts w:ascii="仿宋_GB2312" w:cs="仿宋_GB2312" w:eastAsia="仿宋_GB2312" w:hAnsi="仿宋_GB2312"/>
          <w:sz w:val="32"/>
          <w:szCs w:val="32"/>
        </w:rPr>
        <w:t>1</w:t>
      </w:r>
      <w:r>
        <w:rPr>
          <w:rFonts w:ascii="仿宋_GB2312" w:cs="仿宋_GB2312" w:eastAsia="仿宋_GB2312" w:hAnsi="仿宋_GB2312" w:hint="eastAsia"/>
          <w:sz w:val="32"/>
          <w:szCs w:val="32"/>
        </w:rPr>
        <w:t>，以下简称《强企管理办法》）。请各省辖市、济源示范区、省直管县（市）</w:t>
      </w:r>
      <w:r>
        <w:rPr>
          <w:rFonts w:ascii="仿宋_GB2312" w:cs="仿宋_GB2312" w:eastAsia="仿宋_GB2312" w:hAnsi="仿宋_GB2312"/>
          <w:sz w:val="32"/>
          <w:szCs w:val="32"/>
        </w:rPr>
        <w:t>知识产权局（知识产权管理部门）</w:t>
      </w:r>
      <w:r>
        <w:rPr>
          <w:rFonts w:ascii="仿宋_GB2312" w:cs="仿宋_GB2312" w:eastAsia="仿宋_GB2312" w:hAnsi="仿宋_GB2312" w:hint="eastAsia"/>
          <w:sz w:val="32"/>
          <w:szCs w:val="32"/>
        </w:rPr>
        <w:t>根据当地实际情况，按照《强企管理办法》的具体要求，认真做好辖区企业摸底和组织申报工作，对企业申报材料进行审核，注重推荐质量。</w:t>
      </w:r>
    </w:p>
    <w:p>
      <w:pPr>
        <w:pStyle w:val="style0"/>
        <w:numPr>
          <w:ilvl w:val="0"/>
          <w:numId w:val="1"/>
        </w:numPr>
        <w:spacing w:lineRule="exact" w:line="600"/>
        <w:ind w:firstLine="640" w:firstLineChars="200"/>
        <w:rPr>
          <w:rFonts w:ascii="黑体" w:cs="黑体" w:eastAsia="黑体" w:hAnsi="黑体"/>
          <w:sz w:val="32"/>
          <w:szCs w:val="32"/>
        </w:rPr>
      </w:pPr>
      <w:r>
        <w:rPr>
          <w:rFonts w:ascii="黑体" w:cs="黑体" w:eastAsia="黑体" w:hAnsi="黑体" w:hint="eastAsia"/>
          <w:sz w:val="32"/>
          <w:szCs w:val="32"/>
        </w:rPr>
        <w:t>材料要求</w:t>
      </w:r>
    </w:p>
    <w:p>
      <w:pPr>
        <w:pStyle w:val="style0"/>
        <w:spacing w:lineRule="exact" w:line="600"/>
        <w:ind w:firstLine="640" w:firstLineChars="200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申报单位填写《河南省知识产权强企培育备案表》（见附件</w:t>
      </w:r>
      <w:r>
        <w:rPr>
          <w:rFonts w:ascii="仿宋_GB2312" w:cs="仿宋_GB2312" w:eastAsia="仿宋_GB2312" w:hAnsi="仿宋_GB2312"/>
          <w:sz w:val="32"/>
          <w:szCs w:val="32"/>
        </w:rPr>
        <w:t>2</w:t>
      </w:r>
      <w:r>
        <w:rPr>
          <w:rFonts w:ascii="仿宋_GB2312" w:cs="仿宋_GB2312" w:eastAsia="仿宋_GB2312" w:hAnsi="仿宋_GB2312" w:hint="eastAsia"/>
          <w:sz w:val="32"/>
          <w:szCs w:val="32"/>
        </w:rPr>
        <w:t>）并附相关证明材料</w:t>
      </w:r>
      <w:r>
        <w:rPr>
          <w:rFonts w:ascii="仿宋_GB2312" w:cs="仿宋_GB2312" w:eastAsia="仿宋_GB2312" w:hAnsi="仿宋_GB2312"/>
          <w:sz w:val="32"/>
          <w:szCs w:val="32"/>
        </w:rPr>
        <w:t xml:space="preserve"> (</w:t>
      </w:r>
      <w:r>
        <w:rPr>
          <w:rFonts w:ascii="仿宋_GB2312" w:cs="仿宋_GB2312" w:eastAsia="仿宋_GB2312" w:hAnsi="仿宋_GB2312" w:hint="eastAsia"/>
          <w:sz w:val="32"/>
          <w:szCs w:val="32"/>
        </w:rPr>
        <w:t>纸件一份</w:t>
      </w:r>
      <w:r>
        <w:rPr>
          <w:rFonts w:ascii="仿宋_GB2312" w:cs="仿宋_GB2312" w:eastAsia="仿宋_GB2312" w:hAnsi="仿宋_GB2312" w:hint="eastAsia"/>
          <w:sz w:val="32"/>
          <w:szCs w:val="32"/>
        </w:rPr>
        <w:t>，同时报送电子件</w:t>
      </w:r>
      <w:r>
        <w:rPr>
          <w:rFonts w:ascii="仿宋_GB2312" w:cs="仿宋_GB2312" w:eastAsia="仿宋_GB2312" w:hAnsi="仿宋_GB2312"/>
          <w:sz w:val="32"/>
          <w:szCs w:val="32"/>
        </w:rPr>
        <w:t>)</w:t>
      </w:r>
      <w:r>
        <w:rPr>
          <w:rFonts w:ascii="仿宋_GB2312" w:cs="仿宋_GB2312" w:eastAsia="仿宋_GB2312" w:hAnsi="仿宋_GB2312" w:hint="eastAsia"/>
          <w:sz w:val="32"/>
          <w:szCs w:val="32"/>
        </w:rPr>
        <w:t>，由省辖市、济源示范区、省直管县（市）知识产权局（知识产权管理部门）审核汇齐后，和推荐汇总表（见附件</w:t>
      </w:r>
      <w:r>
        <w:rPr>
          <w:rFonts w:ascii="仿宋_GB2312" w:cs="仿宋_GB2312" w:eastAsia="仿宋_GB2312" w:hAnsi="仿宋_GB2312"/>
          <w:sz w:val="32"/>
          <w:szCs w:val="32"/>
        </w:rPr>
        <w:t>3</w:t>
      </w:r>
      <w:r>
        <w:rPr>
          <w:rFonts w:ascii="仿宋_GB2312" w:cs="仿宋_GB2312" w:eastAsia="仿宋_GB2312" w:hAnsi="仿宋_GB2312" w:hint="eastAsia"/>
          <w:sz w:val="32"/>
          <w:szCs w:val="32"/>
        </w:rPr>
        <w:t>）一并报送省知识产权局。</w:t>
      </w:r>
    </w:p>
    <w:p>
      <w:pPr>
        <w:pStyle w:val="style0"/>
        <w:spacing w:lineRule="exact" w:line="600"/>
        <w:ind w:firstLine="640" w:firstLineChars="200"/>
        <w:rPr>
          <w:rFonts w:ascii="黑体" w:cs="黑体" w:eastAsia="黑体" w:hAnsi="黑体"/>
          <w:sz w:val="32"/>
          <w:szCs w:val="32"/>
        </w:rPr>
      </w:pPr>
      <w:r>
        <w:rPr>
          <w:rFonts w:ascii="黑体" w:cs="黑体" w:eastAsia="黑体" w:hAnsi="黑体" w:hint="eastAsia"/>
          <w:sz w:val="32"/>
          <w:szCs w:val="32"/>
        </w:rPr>
        <w:t>三、申报时间</w:t>
      </w:r>
    </w:p>
    <w:p>
      <w:pPr>
        <w:pStyle w:val="style0"/>
        <w:spacing w:lineRule="exact" w:line="600"/>
        <w:ind w:firstLine="640" w:firstLineChars="200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推荐截止时间：</w:t>
      </w:r>
      <w:r>
        <w:rPr>
          <w:rFonts w:ascii="仿宋_GB2312" w:cs="仿宋_GB2312" w:eastAsia="仿宋_GB2312" w:hAnsi="仿宋_GB2312"/>
          <w:sz w:val="32"/>
          <w:szCs w:val="32"/>
        </w:rPr>
        <w:t>2021</w:t>
      </w:r>
      <w:r>
        <w:rPr>
          <w:rFonts w:ascii="仿宋_GB2312" w:cs="仿宋_GB2312" w:eastAsia="仿宋_GB2312" w:hAnsi="仿宋_GB2312" w:hint="eastAsia"/>
          <w:sz w:val="32"/>
          <w:szCs w:val="32"/>
        </w:rPr>
        <w:t>年</w:t>
      </w:r>
      <w:r>
        <w:rPr>
          <w:rFonts w:ascii="仿宋_GB2312" w:cs="仿宋_GB2312" w:eastAsia="仿宋_GB2312" w:hAnsi="仿宋_GB2312"/>
          <w:sz w:val="32"/>
          <w:szCs w:val="32"/>
        </w:rPr>
        <w:t>8</w:t>
      </w:r>
      <w:r>
        <w:rPr>
          <w:rFonts w:ascii="仿宋_GB2312" w:cs="仿宋_GB2312" w:eastAsia="仿宋_GB2312" w:hAnsi="仿宋_GB2312" w:hint="eastAsia"/>
          <w:sz w:val="32"/>
          <w:szCs w:val="32"/>
        </w:rPr>
        <w:t>月</w:t>
      </w:r>
      <w:r>
        <w:rPr>
          <w:rFonts w:ascii="仿宋_GB2312" w:cs="仿宋_GB2312" w:eastAsia="仿宋_GB2312" w:hAnsi="仿宋_GB2312" w:hint="eastAsia"/>
          <w:sz w:val="32"/>
          <w:szCs w:val="32"/>
        </w:rPr>
        <w:t>3</w:t>
      </w:r>
      <w:r>
        <w:rPr>
          <w:rFonts w:ascii="仿宋_GB2312" w:cs="仿宋_GB2312" w:eastAsia="仿宋_GB2312" w:hAnsi="仿宋_GB2312" w:hint="eastAsia"/>
          <w:sz w:val="32"/>
          <w:szCs w:val="32"/>
        </w:rPr>
        <w:t>日，逾期不再受理。</w:t>
      </w:r>
    </w:p>
    <w:p>
      <w:pPr>
        <w:pStyle w:val="style0"/>
        <w:spacing w:lineRule="exact" w:line="600"/>
        <w:ind w:firstLine="640" w:firstLineChars="200"/>
        <w:rPr>
          <w:rFonts w:ascii="黑体" w:cs="黑体" w:eastAsia="黑体" w:hAnsi="黑体"/>
          <w:sz w:val="32"/>
          <w:szCs w:val="32"/>
        </w:rPr>
      </w:pPr>
      <w:r>
        <w:rPr>
          <w:rFonts w:ascii="黑体" w:cs="黑体" w:eastAsia="黑体" w:hAnsi="黑体" w:hint="eastAsia"/>
          <w:sz w:val="32"/>
          <w:szCs w:val="32"/>
        </w:rPr>
        <w:t>四、其他</w:t>
      </w:r>
    </w:p>
    <w:p>
      <w:pPr>
        <w:pStyle w:val="style0"/>
        <w:spacing w:lineRule="exact" w:line="600"/>
        <w:ind w:firstLine="640" w:firstLineChars="200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各省辖市、济源示范区、省直管县（市）知识产权局（知识产权管理部门）不限推荐企业名额。</w:t>
      </w:r>
    </w:p>
    <w:p>
      <w:pPr>
        <w:pStyle w:val="style0"/>
        <w:spacing w:lineRule="exact" w:line="600"/>
        <w:ind w:firstLine="640" w:firstLineChars="200"/>
        <w:rPr>
          <w:rFonts w:ascii="仿宋_GB2312" w:cs="仿宋_GB2312" w:eastAsia="仿宋_GB2312" w:hAnsi="仿宋_GB2312"/>
          <w:sz w:val="32"/>
          <w:szCs w:val="32"/>
        </w:rPr>
      </w:pPr>
    </w:p>
    <w:p>
      <w:pPr>
        <w:pStyle w:val="style0"/>
        <w:spacing w:lineRule="exact" w:line="600"/>
        <w:ind w:firstLine="640" w:firstLineChars="200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附件：</w:t>
      </w:r>
      <w:r>
        <w:rPr>
          <w:rFonts w:ascii="仿宋_GB2312" w:cs="仿宋_GB2312" w:eastAsia="仿宋_GB2312" w:hAnsi="仿宋_GB2312"/>
          <w:sz w:val="32"/>
          <w:szCs w:val="32"/>
        </w:rPr>
        <w:t>1.</w:t>
      </w:r>
      <w:r>
        <w:rPr>
          <w:rFonts w:ascii="仿宋_GB2312" w:cs="仿宋_GB2312" w:eastAsia="仿宋_GB2312" w:hAnsi="仿宋_GB2312" w:hint="eastAsia"/>
          <w:sz w:val="32"/>
          <w:szCs w:val="32"/>
        </w:rPr>
        <w:t>河南省</w:t>
      </w:r>
      <w:r>
        <w:rPr>
          <w:rFonts w:ascii="仿宋_GB2312" w:cs="仿宋_GB2312" w:eastAsia="仿宋_GB2312" w:hAnsi="仿宋_GB2312" w:hint="eastAsia"/>
          <w:sz w:val="32"/>
          <w:szCs w:val="32"/>
        </w:rPr>
        <w:t>知识产权强企培育</w:t>
      </w:r>
      <w:r>
        <w:rPr>
          <w:rFonts w:ascii="仿宋_GB2312" w:cs="仿宋_GB2312" w:eastAsia="仿宋_GB2312" w:hAnsi="仿宋_GB2312" w:hint="eastAsia"/>
          <w:sz w:val="32"/>
          <w:szCs w:val="32"/>
        </w:rPr>
        <w:t>备案管理办法</w:t>
      </w:r>
    </w:p>
    <w:p>
      <w:pPr>
        <w:pStyle w:val="style0"/>
        <w:spacing w:lineRule="exact" w:line="600"/>
        <w:ind w:firstLine="1600" w:firstLineChars="500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/>
          <w:sz w:val="32"/>
          <w:szCs w:val="32"/>
        </w:rPr>
        <w:t>2.</w:t>
      </w:r>
      <w:r>
        <w:rPr>
          <w:rFonts w:ascii="仿宋_GB2312" w:cs="仿宋_GB2312" w:eastAsia="仿宋_GB2312" w:hAnsi="仿宋_GB2312" w:hint="eastAsia"/>
          <w:sz w:val="32"/>
          <w:szCs w:val="32"/>
        </w:rPr>
        <w:t>河南省</w:t>
      </w:r>
      <w:r>
        <w:rPr>
          <w:rFonts w:ascii="仿宋_GB2312" w:cs="仿宋_GB2312" w:eastAsia="仿宋_GB2312" w:hAnsi="仿宋_GB2312" w:hint="eastAsia"/>
          <w:sz w:val="32"/>
          <w:szCs w:val="32"/>
        </w:rPr>
        <w:t>知识产权强企培育</w:t>
      </w:r>
      <w:r>
        <w:rPr>
          <w:rFonts w:ascii="仿宋_GB2312" w:cs="仿宋_GB2312" w:eastAsia="仿宋_GB2312" w:hAnsi="仿宋_GB2312" w:hint="eastAsia"/>
          <w:sz w:val="32"/>
          <w:szCs w:val="32"/>
        </w:rPr>
        <w:t>备案表</w:t>
      </w:r>
    </w:p>
    <w:p>
      <w:pPr>
        <w:pStyle w:val="style0"/>
        <w:spacing w:lineRule="exact" w:line="600"/>
        <w:ind w:firstLine="1600" w:firstLineChars="500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/>
          <w:sz w:val="32"/>
          <w:szCs w:val="32"/>
        </w:rPr>
        <w:t>3.</w:t>
      </w:r>
      <w:r>
        <w:rPr>
          <w:rFonts w:ascii="仿宋_GB2312" w:cs="仿宋_GB2312" w:eastAsia="仿宋_GB2312" w:hAnsi="仿宋_GB2312" w:hint="eastAsia"/>
          <w:sz w:val="32"/>
          <w:szCs w:val="32"/>
        </w:rPr>
        <w:t>河南省</w:t>
      </w:r>
      <w:r>
        <w:rPr>
          <w:rFonts w:ascii="仿宋_GB2312" w:cs="仿宋_GB2312" w:eastAsia="仿宋_GB2312" w:hAnsi="仿宋_GB2312" w:hint="eastAsia"/>
          <w:sz w:val="32"/>
          <w:szCs w:val="32"/>
        </w:rPr>
        <w:t>知识产权强企推荐</w:t>
      </w:r>
      <w:r>
        <w:rPr>
          <w:rFonts w:ascii="仿宋_GB2312" w:cs="仿宋_GB2312" w:eastAsia="仿宋_GB2312" w:hAnsi="仿宋_GB2312" w:hint="eastAsia"/>
          <w:sz w:val="32"/>
          <w:szCs w:val="32"/>
        </w:rPr>
        <w:t>汇总表</w:t>
      </w:r>
    </w:p>
    <w:p>
      <w:pPr>
        <w:pStyle w:val="style0"/>
        <w:spacing w:lineRule="exact" w:line="600"/>
        <w:rPr>
          <w:rFonts w:ascii="仿宋_GB2312" w:cs="仿宋_GB2312" w:eastAsia="仿宋_GB2312" w:hAnsi="仿宋_GB2312"/>
          <w:sz w:val="32"/>
          <w:szCs w:val="32"/>
        </w:rPr>
      </w:pPr>
    </w:p>
    <w:p>
      <w:pPr>
        <w:pStyle w:val="style0"/>
        <w:spacing w:lineRule="exact" w:line="600"/>
        <w:rPr>
          <w:rFonts w:ascii="仿宋_GB2312" w:cs="仿宋_GB2312" w:eastAsia="仿宋_GB2312" w:hAnsi="仿宋_GB2312"/>
          <w:sz w:val="32"/>
          <w:szCs w:val="32"/>
        </w:rPr>
      </w:pPr>
    </w:p>
    <w:p>
      <w:pPr>
        <w:pStyle w:val="style0"/>
        <w:spacing w:lineRule="exact" w:line="600"/>
        <w:ind w:firstLine="4800" w:firstLineChars="1500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/>
          <w:sz w:val="32"/>
          <w:szCs w:val="32"/>
        </w:rPr>
        <w:t>2021</w:t>
      </w:r>
      <w:r>
        <w:rPr>
          <w:rFonts w:ascii="仿宋_GB2312" w:cs="仿宋_GB2312" w:eastAsia="仿宋_GB2312" w:hAnsi="仿宋_GB2312" w:hint="eastAsia"/>
          <w:sz w:val="32"/>
          <w:szCs w:val="32"/>
        </w:rPr>
        <w:t>年</w:t>
      </w:r>
      <w:r>
        <w:rPr>
          <w:rFonts w:ascii="仿宋_GB2312" w:cs="仿宋_GB2312" w:eastAsia="仿宋_GB2312" w:hAnsi="仿宋_GB2312"/>
          <w:sz w:val="32"/>
          <w:szCs w:val="32"/>
        </w:rPr>
        <w:t>7</w:t>
      </w:r>
      <w:r>
        <w:rPr>
          <w:rFonts w:ascii="仿宋_GB2312" w:cs="仿宋_GB2312" w:eastAsia="仿宋_GB2312" w:hAnsi="仿宋_GB2312" w:hint="eastAsia"/>
          <w:sz w:val="32"/>
          <w:szCs w:val="32"/>
        </w:rPr>
        <w:t>月</w:t>
      </w:r>
      <w:r>
        <w:rPr>
          <w:rFonts w:ascii="仿宋_GB2312" w:cs="仿宋_GB2312" w:eastAsia="仿宋_GB2312" w:hAnsi="仿宋_GB2312"/>
          <w:sz w:val="32"/>
          <w:szCs w:val="32"/>
        </w:rPr>
        <w:t>19</w:t>
      </w:r>
      <w:r>
        <w:rPr>
          <w:rFonts w:ascii="仿宋_GB2312" w:cs="仿宋_GB2312" w:eastAsia="仿宋_GB2312" w:hAnsi="仿宋_GB2312" w:hint="eastAsia"/>
          <w:sz w:val="32"/>
          <w:szCs w:val="32"/>
        </w:rPr>
        <w:t>日</w:t>
      </w:r>
    </w:p>
    <w:p>
      <w:pPr>
        <w:pStyle w:val="style0"/>
        <w:spacing w:lineRule="exact" w:line="600"/>
        <w:ind w:firstLine="640" w:firstLineChars="200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联系人：协调管理处</w:t>
      </w:r>
      <w:r>
        <w:rPr>
          <w:rFonts w:ascii="仿宋_GB2312" w:cs="仿宋_GB2312" w:eastAsia="仿宋_GB2312" w:hAnsi="仿宋_GB2312"/>
          <w:sz w:val="32"/>
          <w:szCs w:val="32"/>
        </w:rPr>
        <w:t xml:space="preserve">   </w:t>
      </w:r>
      <w:r>
        <w:rPr>
          <w:rFonts w:ascii="仿宋_GB2312" w:cs="仿宋_GB2312" w:eastAsia="仿宋_GB2312" w:hAnsi="仿宋_GB2312" w:hint="eastAsia"/>
          <w:sz w:val="32"/>
          <w:szCs w:val="32"/>
        </w:rPr>
        <w:t>李苏</w:t>
      </w:r>
      <w:r>
        <w:rPr>
          <w:rFonts w:ascii="仿宋_GB2312" w:cs="仿宋_GB2312" w:eastAsia="仿宋_GB2312" w:hAnsi="仿宋_GB2312"/>
          <w:sz w:val="32"/>
          <w:szCs w:val="32"/>
        </w:rPr>
        <w:t xml:space="preserve">  </w:t>
      </w:r>
      <w:r>
        <w:rPr>
          <w:rFonts w:ascii="仿宋_GB2312" w:cs="仿宋_GB2312" w:eastAsia="仿宋_GB2312" w:hAnsi="仿宋_GB2312" w:hint="eastAsia"/>
          <w:sz w:val="32"/>
          <w:szCs w:val="32"/>
        </w:rPr>
        <w:t>刘璟</w:t>
      </w:r>
    </w:p>
    <w:p>
      <w:pPr>
        <w:pStyle w:val="style0"/>
        <w:spacing w:lineRule="exact" w:line="600"/>
        <w:ind w:firstLine="640" w:firstLineChars="200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地</w:t>
      </w:r>
      <w:r>
        <w:rPr>
          <w:rFonts w:ascii="仿宋_GB2312" w:cs="仿宋_GB2312" w:eastAsia="仿宋_GB2312" w:hAnsi="仿宋_GB2312" w:hint="eastAsia"/>
          <w:sz w:val="32"/>
          <w:szCs w:val="32"/>
        </w:rPr>
        <w:t xml:space="preserve">  </w:t>
      </w:r>
      <w:r>
        <w:rPr>
          <w:rFonts w:ascii="仿宋_GB2312" w:cs="仿宋_GB2312" w:eastAsia="仿宋_GB2312" w:hAnsi="仿宋_GB2312" w:hint="eastAsia"/>
          <w:sz w:val="32"/>
          <w:szCs w:val="32"/>
        </w:rPr>
        <w:t>址：</w:t>
      </w:r>
      <w:r>
        <w:rPr>
          <w:rFonts w:ascii="仿宋_GB2312" w:cs="Times New Roman" w:eastAsia="仿宋_GB2312" w:hAnsi="宋体" w:hint="eastAsia"/>
          <w:kern w:val="0"/>
          <w:sz w:val="32"/>
          <w:szCs w:val="32"/>
        </w:rPr>
        <w:t>郑州市花园路21号省市场监管局南区综合楼</w:t>
      </w:r>
      <w:r>
        <w:rPr>
          <w:rFonts w:ascii="仿宋_GB2312" w:cs="仿宋_GB2312" w:eastAsia="仿宋_GB2312" w:hAnsi="仿宋_GB2312"/>
          <w:sz w:val="32"/>
          <w:szCs w:val="32"/>
        </w:rPr>
        <w:t>923</w:t>
      </w:r>
    </w:p>
    <w:p>
      <w:pPr>
        <w:pStyle w:val="style0"/>
        <w:spacing w:lineRule="exact" w:line="600"/>
        <w:ind w:firstLine="640" w:firstLineChars="200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电</w:t>
      </w:r>
      <w:r>
        <w:rPr>
          <w:rFonts w:ascii="仿宋_GB2312" w:cs="仿宋_GB2312" w:eastAsia="仿宋_GB2312" w:hAnsi="仿宋_GB2312" w:hint="eastAsia"/>
          <w:sz w:val="32"/>
          <w:szCs w:val="32"/>
        </w:rPr>
        <w:t xml:space="preserve">  </w:t>
      </w:r>
      <w:r>
        <w:rPr>
          <w:rFonts w:ascii="仿宋_GB2312" w:cs="仿宋_GB2312" w:eastAsia="仿宋_GB2312" w:hAnsi="仿宋_GB2312" w:hint="eastAsia"/>
          <w:sz w:val="32"/>
          <w:szCs w:val="32"/>
        </w:rPr>
        <w:t>话：</w:t>
      </w:r>
      <w:r>
        <w:rPr>
          <w:rFonts w:ascii="仿宋_GB2312" w:cs="仿宋_GB2312" w:eastAsia="仿宋_GB2312" w:hAnsi="仿宋_GB2312"/>
          <w:sz w:val="32"/>
          <w:szCs w:val="32"/>
        </w:rPr>
        <w:t xml:space="preserve">0371-65928585     </w:t>
      </w:r>
    </w:p>
    <w:p>
      <w:pPr>
        <w:pStyle w:val="style0"/>
        <w:spacing w:lineRule="exact" w:line="600"/>
        <w:ind w:firstLine="640" w:firstLineChars="200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邮</w:t>
      </w:r>
      <w:r>
        <w:rPr>
          <w:rFonts w:ascii="仿宋_GB2312" w:cs="仿宋_GB2312" w:eastAsia="仿宋_GB2312" w:hAnsi="仿宋_GB2312" w:hint="eastAsia"/>
          <w:sz w:val="32"/>
          <w:szCs w:val="32"/>
        </w:rPr>
        <w:t xml:space="preserve">  </w:t>
      </w:r>
      <w:r>
        <w:rPr>
          <w:rFonts w:ascii="仿宋_GB2312" w:cs="仿宋_GB2312" w:eastAsia="仿宋_GB2312" w:hAnsi="仿宋_GB2312" w:hint="eastAsia"/>
          <w:sz w:val="32"/>
          <w:szCs w:val="32"/>
        </w:rPr>
        <w:t>箱：</w:t>
      </w:r>
      <w:r>
        <w:rPr>
          <w:rFonts w:ascii="仿宋_GB2312" w:cs="仿宋_GB2312" w:eastAsia="仿宋_GB2312" w:hAnsi="仿宋_GB2312"/>
          <w:sz w:val="32"/>
          <w:szCs w:val="32"/>
        </w:rPr>
        <w:t>xtglc@126.com</w:t>
      </w:r>
    </w:p>
    <w:bookmarkStart w:id="0" w:name="_GoBack"/>
    <w:bookmarkEnd w:id="0"/>
    <w:p>
      <w:pPr>
        <w:pStyle w:val="style0"/>
        <w:spacing w:lineRule="exact" w:line="600"/>
        <w:ind w:left="1598" w:leftChars="304" w:hanging="960" w:hangingChars="300"/>
        <w:rPr>
          <w:rFonts w:ascii="仿宋_GB2312" w:eastAsia="仿宋_GB2312" w:hAnsi="华文仿宋"/>
          <w:sz w:val="32"/>
          <w:szCs w:val="32"/>
        </w:rPr>
      </w:pPr>
    </w:p>
    <w:p>
      <w:pPr>
        <w:pStyle w:val="style0"/>
        <w:spacing w:lineRule="exact" w:line="600"/>
        <w:ind w:left="1598" w:leftChars="304" w:hanging="960" w:hangingChars="300"/>
        <w:rPr>
          <w:rFonts w:ascii="仿宋_GB2312" w:eastAsia="仿宋_GB2312" w:hAnsi="华文仿宋"/>
          <w:sz w:val="32"/>
          <w:szCs w:val="32"/>
        </w:rPr>
      </w:pPr>
    </w:p>
    <w:p>
      <w:pPr>
        <w:pStyle w:val="style0"/>
        <w:spacing w:lineRule="exact" w:line="600"/>
        <w:ind w:left="1598" w:leftChars="304" w:hanging="960" w:hangingChars="300"/>
        <w:rPr>
          <w:rFonts w:ascii="仿宋_GB2312" w:eastAsia="仿宋_GB2312" w:hAnsi="华文仿宋"/>
          <w:sz w:val="32"/>
          <w:szCs w:val="32"/>
        </w:rPr>
      </w:pPr>
    </w:p>
    <w:p>
      <w:pPr>
        <w:pStyle w:val="style0"/>
        <w:spacing w:lineRule="exact" w:line="600"/>
        <w:ind w:left="1598" w:leftChars="304" w:hanging="960" w:hangingChars="300"/>
        <w:rPr>
          <w:rFonts w:ascii="仿宋_GB2312" w:eastAsia="仿宋_GB2312" w:hAnsi="华文仿宋"/>
          <w:sz w:val="32"/>
          <w:szCs w:val="32"/>
        </w:rPr>
      </w:pPr>
    </w:p>
    <w:p>
      <w:pPr>
        <w:pStyle w:val="style0"/>
        <w:spacing w:lineRule="exact" w:line="600"/>
        <w:ind w:left="1598" w:leftChars="304" w:hanging="960" w:hangingChars="300"/>
        <w:rPr>
          <w:rFonts w:ascii="仿宋_GB2312" w:eastAsia="仿宋_GB2312" w:hAnsi="华文仿宋"/>
          <w:sz w:val="32"/>
          <w:szCs w:val="32"/>
        </w:rPr>
      </w:pPr>
    </w:p>
    <w:p>
      <w:pPr>
        <w:pStyle w:val="style0"/>
        <w:spacing w:lineRule="exact" w:line="600"/>
        <w:ind w:left="1598" w:leftChars="304" w:hanging="960" w:hangingChars="300"/>
        <w:rPr>
          <w:rFonts w:ascii="仿宋_GB2312" w:eastAsia="仿宋_GB2312" w:hAnsi="华文仿宋"/>
          <w:sz w:val="32"/>
          <w:szCs w:val="32"/>
        </w:rPr>
      </w:pPr>
    </w:p>
    <w:p>
      <w:pPr>
        <w:pStyle w:val="style0"/>
        <w:spacing w:lineRule="exact" w:line="600"/>
        <w:ind w:left="1598" w:leftChars="304" w:hanging="960" w:hangingChars="300"/>
        <w:rPr>
          <w:rFonts w:ascii="仿宋_GB2312" w:eastAsia="仿宋_GB2312" w:hAnsi="华文仿宋"/>
          <w:sz w:val="32"/>
          <w:szCs w:val="32"/>
        </w:rPr>
      </w:pPr>
    </w:p>
    <w:p>
      <w:pPr>
        <w:pStyle w:val="style0"/>
        <w:spacing w:lineRule="exact" w:line="600"/>
        <w:ind w:left="1598" w:leftChars="304" w:hanging="960" w:hangingChars="300"/>
        <w:rPr>
          <w:rFonts w:ascii="仿宋_GB2312" w:eastAsia="仿宋_GB2312" w:hAnsi="华文仿宋"/>
          <w:sz w:val="32"/>
          <w:szCs w:val="32"/>
        </w:rPr>
      </w:pPr>
    </w:p>
    <w:p>
      <w:pPr>
        <w:pStyle w:val="style0"/>
        <w:spacing w:lineRule="exact" w:line="600"/>
        <w:ind w:left="1598" w:leftChars="304" w:hanging="960" w:hangingChars="300"/>
        <w:rPr>
          <w:rFonts w:ascii="仿宋_GB2312" w:eastAsia="仿宋_GB2312" w:hAnsi="华文仿宋"/>
          <w:sz w:val="32"/>
          <w:szCs w:val="32"/>
        </w:rPr>
        <w:sectPr>
          <w:headerReference w:type="even" r:id="rId2"/>
          <w:headerReference w:type="default" r:id="rId3"/>
          <w:footerReference w:type="even" r:id="rId4"/>
          <w:footerReference w:type="default" r:id="rId5"/>
          <w:pgSz w:w="11906" w:h="16838" w:orient="portrait"/>
          <w:pgMar w:top="2098" w:right="1474" w:bottom="1985" w:left="1588" w:header="851" w:footer="1247" w:gutter="0"/>
          <w:cols w:space="425"/>
          <w:docGrid w:linePitch="312"/>
        </w:sectPr>
      </w:pPr>
    </w:p>
    <w:p>
      <w:pPr>
        <w:pStyle w:val="style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>
      <w:pPr>
        <w:pStyle w:val="style0"/>
        <w:spacing w:lineRule="exact" w:line="560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>
      <w:pPr>
        <w:pStyle w:val="style0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/>
          <w:sz w:val="44"/>
          <w:szCs w:val="44"/>
        </w:rPr>
        <w:t>河南省</w:t>
      </w:r>
      <w:r>
        <w:rPr>
          <w:rFonts w:ascii="方正小标宋简体" w:eastAsia="方正小标宋简体" w:hAnsi="方正小标宋简体"/>
          <w:sz w:val="44"/>
          <w:szCs w:val="44"/>
        </w:rPr>
        <w:t>知识产权强企培育</w:t>
      </w:r>
      <w:r>
        <w:rPr>
          <w:rFonts w:ascii="方正小标宋简体" w:eastAsia="方正小标宋简体" w:hAnsi="方正小标宋简体"/>
          <w:sz w:val="44"/>
          <w:szCs w:val="44"/>
        </w:rPr>
        <w:t>备案管理办法</w:t>
      </w:r>
    </w:p>
    <w:p>
      <w:pPr>
        <w:pStyle w:val="style0"/>
        <w:rPr>
          <w:b/>
          <w:sz w:val="44"/>
          <w:szCs w:val="44"/>
        </w:rPr>
      </w:pPr>
    </w:p>
    <w:p>
      <w:pPr>
        <w:pStyle w:val="style0"/>
        <w:spacing w:lineRule="exact" w:line="58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第一章  总则</w:t>
      </w:r>
    </w:p>
    <w:p>
      <w:pPr>
        <w:pStyle w:val="style0"/>
        <w:spacing w:lineRule="exact" w:line="580"/>
        <w:ind w:firstLine="630" w:firstLineChars="196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b/>
          <w:sz w:val="32"/>
          <w:szCs w:val="32"/>
        </w:rPr>
        <w:t>第一条</w:t>
      </w:r>
      <w:r>
        <w:rPr>
          <w:rFonts w:ascii="仿宋_GB2312" w:eastAsia="仿宋_GB2312" w:hAnsi="仿宋_GB2312"/>
          <w:sz w:val="32"/>
          <w:szCs w:val="32"/>
        </w:rPr>
        <w:t xml:space="preserve">  为深入实施知识产权战略，强化知识产权创造、保护、运用，推动知识产权高质量发展，培育一批创新能力强、成长速度快、发展潜力大的知识产权优势企业，加快形成一批拥有自主知识产权、具备行业竞争实力的知识产权强企，为知识产权强省建设提供有力支撑，特制定本办法。</w:t>
      </w:r>
    </w:p>
    <w:p>
      <w:pPr>
        <w:pStyle w:val="style0"/>
        <w:spacing w:lineRule="exact" w:line="580"/>
        <w:ind w:firstLine="630" w:firstLineChars="196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b/>
          <w:sz w:val="32"/>
          <w:szCs w:val="32"/>
        </w:rPr>
        <w:t xml:space="preserve">第二条 </w:t>
      </w:r>
      <w:r>
        <w:rPr>
          <w:rFonts w:ascii="仿宋_GB2312" w:eastAsia="仿宋_GB2312" w:hAnsi="仿宋_GB2312"/>
          <w:sz w:val="32"/>
          <w:szCs w:val="32"/>
        </w:rPr>
        <w:t xml:space="preserve"> </w:t>
      </w:r>
      <w:r>
        <w:rPr>
          <w:rFonts w:ascii="仿宋_GB2312" w:eastAsia="仿宋_GB2312" w:hAnsi="仿宋_GB2312"/>
          <w:sz w:val="32"/>
          <w:szCs w:val="32"/>
        </w:rPr>
        <w:t>知识产权强企培育</w:t>
      </w:r>
      <w:r>
        <w:rPr>
          <w:rFonts w:ascii="仿宋_GB2312" w:eastAsia="仿宋_GB2312" w:hAnsi="仿宋_GB2312"/>
          <w:sz w:val="32"/>
          <w:szCs w:val="32"/>
        </w:rPr>
        <w:t>采用备案制。包括：知识产权优势企业、知识产权示范企业和知识产权领军企业三类。重点遴选具有较完善的知识产权创新体系、创新机制及与之相适应的研发投入，注重知识产权保护，拥有自主知识产权产品和服务，具有一定经济规模和成长性较好的企业。</w:t>
      </w:r>
    </w:p>
    <w:p>
      <w:pPr>
        <w:pStyle w:val="style0"/>
        <w:spacing w:lineRule="exact" w:line="580"/>
        <w:ind w:firstLine="630" w:firstLineChars="196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b/>
          <w:sz w:val="32"/>
          <w:szCs w:val="32"/>
        </w:rPr>
        <w:t xml:space="preserve">第三条 </w:t>
      </w:r>
      <w:r>
        <w:rPr>
          <w:rFonts w:ascii="仿宋_GB2312" w:eastAsia="仿宋_GB2312" w:hAnsi="仿宋_GB2312"/>
          <w:sz w:val="32"/>
          <w:szCs w:val="32"/>
        </w:rPr>
        <w:t xml:space="preserve"> 省知识产权局负责</w:t>
      </w:r>
      <w:r>
        <w:rPr>
          <w:rFonts w:ascii="仿宋_GB2312" w:eastAsia="仿宋_GB2312" w:hAnsi="仿宋_GB2312"/>
          <w:sz w:val="32"/>
          <w:szCs w:val="32"/>
        </w:rPr>
        <w:t>知识产权强企的</w:t>
      </w:r>
      <w:r>
        <w:rPr>
          <w:rFonts w:ascii="仿宋_GB2312" w:eastAsia="仿宋_GB2312" w:hAnsi="仿宋_GB2312"/>
          <w:sz w:val="32"/>
          <w:szCs w:val="32"/>
        </w:rPr>
        <w:t>备案、监管、</w:t>
      </w:r>
      <w:r>
        <w:rPr>
          <w:rFonts w:ascii="仿宋_GB2312" w:eastAsia="仿宋_GB2312" w:hAnsi="仿宋_GB2312"/>
          <w:sz w:val="32"/>
          <w:szCs w:val="32"/>
        </w:rPr>
        <w:t>奖补等</w:t>
      </w:r>
      <w:r>
        <w:rPr>
          <w:rFonts w:ascii="仿宋_GB2312" w:eastAsia="仿宋_GB2312" w:hAnsi="仿宋_GB2312"/>
          <w:sz w:val="32"/>
          <w:szCs w:val="32"/>
        </w:rPr>
        <w:t>工作。对通过的</w:t>
      </w:r>
      <w:r>
        <w:rPr>
          <w:rFonts w:ascii="仿宋_GB2312" w:eastAsia="仿宋_GB2312" w:hAnsi="仿宋_GB2312"/>
          <w:sz w:val="32"/>
          <w:szCs w:val="32"/>
        </w:rPr>
        <w:t>知识产权强企由</w:t>
      </w:r>
      <w:r>
        <w:rPr>
          <w:rFonts w:ascii="仿宋_GB2312" w:eastAsia="仿宋_GB2312" w:hAnsi="仿宋_GB2312"/>
          <w:sz w:val="32"/>
          <w:szCs w:val="32"/>
        </w:rPr>
        <w:t>省知识产权局颁发证书。省辖市、省直管县（市）知识产权管理部门负责本地区</w:t>
      </w:r>
      <w:r>
        <w:rPr>
          <w:rFonts w:ascii="仿宋_GB2312" w:eastAsia="仿宋_GB2312" w:hAnsi="仿宋_GB2312"/>
          <w:sz w:val="32"/>
          <w:szCs w:val="32"/>
        </w:rPr>
        <w:t>知识产权强企备案</w:t>
      </w:r>
      <w:r>
        <w:rPr>
          <w:rFonts w:ascii="仿宋_GB2312" w:eastAsia="仿宋_GB2312" w:hAnsi="仿宋_GB2312"/>
          <w:sz w:val="32"/>
          <w:szCs w:val="32"/>
        </w:rPr>
        <w:t>的组织申报、审核推荐、复核和日常监管工作，可制订相应的实施办法和细则。</w:t>
      </w:r>
    </w:p>
    <w:p>
      <w:pPr>
        <w:pStyle w:val="style0"/>
        <w:spacing w:lineRule="exact" w:line="58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第二章  备案条件和程序</w:t>
      </w:r>
    </w:p>
    <w:p>
      <w:pPr>
        <w:pStyle w:val="style0"/>
        <w:spacing w:lineRule="exact" w:line="580"/>
        <w:ind w:firstLine="630" w:firstLineChars="196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b/>
          <w:sz w:val="32"/>
          <w:szCs w:val="32"/>
        </w:rPr>
        <w:t>第四条</w:t>
      </w:r>
      <w:r>
        <w:rPr>
          <w:rFonts w:ascii="仿宋_GB2312" w:eastAsia="仿宋_GB2312" w:hAnsi="仿宋_GB2312"/>
          <w:sz w:val="32"/>
          <w:szCs w:val="32"/>
        </w:rPr>
        <w:t xml:space="preserve">  “知识产权优势企业”备案条件：</w:t>
      </w:r>
    </w:p>
    <w:p>
      <w:pPr>
        <w:pStyle w:val="style0"/>
        <w:spacing w:lineRule="exact" w:line="580"/>
        <w:ind w:firstLine="640" w:firstLineChars="20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1</w:t>
      </w:r>
      <w:r>
        <w:rPr>
          <w:rFonts w:ascii="仿宋_GB2312" w:eastAsia="仿宋_GB2312" w:hAnsi="仿宋_GB2312" w:hint="eastAsia"/>
          <w:sz w:val="32"/>
          <w:szCs w:val="32"/>
        </w:rPr>
        <w:t>.</w:t>
      </w:r>
      <w:r>
        <w:rPr>
          <w:rFonts w:ascii="仿宋_GB2312" w:eastAsia="仿宋_GB2312" w:hAnsi="仿宋_GB2312"/>
          <w:sz w:val="32"/>
          <w:szCs w:val="32"/>
        </w:rPr>
        <w:t>企业知识产权工作体系健全。企业领导高度重视知识产权工作，有一名企业领导分管知识产权工作；设立有知识产权工作专项经费；能较好地利用中介机构为企业知识产权工作提供服务。</w:t>
      </w:r>
    </w:p>
    <w:p>
      <w:pPr>
        <w:pStyle w:val="style0"/>
        <w:spacing w:lineRule="exact" w:line="580"/>
        <w:ind w:firstLine="640" w:firstLineChars="20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2</w:t>
      </w:r>
      <w:r>
        <w:rPr>
          <w:rFonts w:ascii="仿宋_GB2312" w:eastAsia="仿宋_GB2312" w:hAnsi="仿宋_GB2312" w:hint="eastAsia"/>
          <w:sz w:val="32"/>
          <w:szCs w:val="32"/>
        </w:rPr>
        <w:t>.</w:t>
      </w:r>
      <w:r>
        <w:rPr>
          <w:rFonts w:ascii="仿宋_GB2312" w:eastAsia="仿宋_GB2312" w:hAnsi="仿宋_GB2312"/>
          <w:sz w:val="32"/>
          <w:szCs w:val="32"/>
        </w:rPr>
        <w:t>企业已建立较为健全的知识产权管理制度和激励机制，执行情况良好。</w:t>
      </w:r>
    </w:p>
    <w:p>
      <w:pPr>
        <w:pStyle w:val="style0"/>
        <w:spacing w:lineRule="exact" w:line="580"/>
        <w:ind w:firstLine="640" w:firstLineChars="20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3</w:t>
      </w:r>
      <w:r>
        <w:rPr>
          <w:rFonts w:ascii="仿宋_GB2312" w:eastAsia="仿宋_GB2312" w:hAnsi="仿宋_GB2312" w:hint="eastAsia"/>
          <w:sz w:val="32"/>
          <w:szCs w:val="32"/>
        </w:rPr>
        <w:t>.</w:t>
      </w:r>
      <w:r>
        <w:rPr>
          <w:rFonts w:ascii="仿宋_GB2312" w:eastAsia="仿宋_GB2312" w:hAnsi="仿宋_GB2312"/>
          <w:sz w:val="32"/>
          <w:szCs w:val="32"/>
        </w:rPr>
        <w:t>企业专利申请的数量和质量逐年提高，近三年发明专利申请量、授权量，截至上年</w:t>
      </w:r>
      <w:r>
        <w:rPr>
          <w:rFonts w:ascii="仿宋_GB2312" w:eastAsia="仿宋_GB2312" w:hAnsi="仿宋_GB2312"/>
          <w:sz w:val="32"/>
          <w:szCs w:val="32"/>
        </w:rPr>
        <w:t>底</w:t>
      </w:r>
      <w:r>
        <w:rPr>
          <w:rFonts w:ascii="仿宋_GB2312" w:eastAsia="仿宋_GB2312" w:hAnsi="仿宋_GB2312"/>
          <w:color w:val="000000"/>
          <w:sz w:val="32"/>
          <w:szCs w:val="32"/>
        </w:rPr>
        <w:t>有效</w:t>
      </w:r>
      <w:r>
        <w:rPr>
          <w:rFonts w:ascii="仿宋_GB2312" w:eastAsia="仿宋_GB2312" w:hAnsi="仿宋_GB2312"/>
          <w:color w:val="000000"/>
          <w:sz w:val="32"/>
          <w:szCs w:val="32"/>
        </w:rPr>
        <w:t>专利拥有量在本地区或省内同行业中领先，无非正常专</w:t>
      </w:r>
      <w:r>
        <w:rPr>
          <w:rFonts w:ascii="仿宋_GB2312" w:eastAsia="仿宋_GB2312" w:hAnsi="仿宋_GB2312"/>
          <w:sz w:val="32"/>
          <w:szCs w:val="32"/>
        </w:rPr>
        <w:t>利申请行为。</w:t>
      </w:r>
    </w:p>
    <w:p>
      <w:pPr>
        <w:pStyle w:val="style0"/>
        <w:spacing w:lineRule="exact" w:line="580"/>
        <w:ind w:firstLine="640" w:firstLineChars="20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4</w:t>
      </w:r>
      <w:r>
        <w:rPr>
          <w:rFonts w:ascii="仿宋_GB2312" w:eastAsia="仿宋_GB2312" w:hAnsi="仿宋_GB2312" w:hint="eastAsia"/>
          <w:sz w:val="32"/>
          <w:szCs w:val="32"/>
        </w:rPr>
        <w:t>.</w:t>
      </w:r>
      <w:r>
        <w:rPr>
          <w:rFonts w:ascii="仿宋_GB2312" w:eastAsia="仿宋_GB2312" w:hAnsi="仿宋_GB2312"/>
          <w:sz w:val="32"/>
          <w:szCs w:val="32"/>
        </w:rPr>
        <w:t>企业知识产权保护意识较强，近三年无行政和司法程序认定的侵犯知识产权行为。</w:t>
      </w:r>
    </w:p>
    <w:p>
      <w:pPr>
        <w:pStyle w:val="style0"/>
        <w:spacing w:lineRule="exact" w:line="580"/>
        <w:ind w:firstLine="640" w:firstLineChars="20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5</w:t>
      </w:r>
      <w:r>
        <w:rPr>
          <w:rFonts w:ascii="仿宋_GB2312" w:eastAsia="仿宋_GB2312" w:hAnsi="仿宋_GB2312" w:hint="eastAsia"/>
          <w:sz w:val="32"/>
          <w:szCs w:val="32"/>
        </w:rPr>
        <w:t>.</w:t>
      </w:r>
      <w:r>
        <w:rPr>
          <w:rFonts w:ascii="仿宋_GB2312" w:eastAsia="仿宋_GB2312" w:hAnsi="仿宋_GB2312"/>
          <w:sz w:val="32"/>
          <w:szCs w:val="32"/>
        </w:rPr>
        <w:t>企业重视专利技术产业化，年度营业收入超1000万元以上（含1000万元），专利相关产品与服务的营业收入占企业年营业收入30%以上。</w:t>
      </w:r>
    </w:p>
    <w:p>
      <w:pPr>
        <w:pStyle w:val="style0"/>
        <w:spacing w:lineRule="exact" w:line="580"/>
        <w:ind w:firstLine="640" w:firstLineChars="20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6</w:t>
      </w:r>
      <w:r>
        <w:rPr>
          <w:rFonts w:ascii="仿宋_GB2312" w:eastAsia="仿宋_GB2312" w:hAnsi="仿宋_GB2312" w:hint="eastAsia"/>
          <w:sz w:val="32"/>
          <w:szCs w:val="32"/>
        </w:rPr>
        <w:t>.</w:t>
      </w:r>
      <w:r>
        <w:rPr>
          <w:rFonts w:ascii="仿宋_GB2312" w:eastAsia="仿宋_GB2312" w:hAnsi="仿宋_GB2312"/>
          <w:color w:val="000000"/>
          <w:sz w:val="32"/>
          <w:szCs w:val="32"/>
        </w:rPr>
        <w:t>企业积极开展知识产权宣传培训。企业管理层及研发人员的培训率达到80%以上，员工的培训率达到60%以上。</w:t>
      </w:r>
    </w:p>
    <w:p>
      <w:pPr>
        <w:pStyle w:val="style0"/>
        <w:spacing w:lineRule="exact" w:line="580"/>
        <w:ind w:firstLine="630" w:firstLineChars="196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b/>
          <w:sz w:val="32"/>
          <w:szCs w:val="32"/>
        </w:rPr>
        <w:t xml:space="preserve">第五条  </w:t>
      </w:r>
      <w:r>
        <w:rPr>
          <w:rFonts w:ascii="仿宋_GB2312" w:eastAsia="仿宋_GB2312" w:hAnsi="仿宋_GB2312"/>
          <w:sz w:val="32"/>
          <w:szCs w:val="32"/>
        </w:rPr>
        <w:t>“知识产权示范企业”备案条件：</w:t>
      </w:r>
    </w:p>
    <w:p>
      <w:pPr>
        <w:pStyle w:val="style0"/>
        <w:spacing w:lineRule="exact" w:line="580"/>
        <w:ind w:firstLine="640" w:firstLineChars="20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1</w:t>
      </w:r>
      <w:r>
        <w:rPr>
          <w:rFonts w:ascii="仿宋_GB2312" w:eastAsia="仿宋_GB2312" w:hAnsi="仿宋_GB2312" w:hint="eastAsia"/>
          <w:sz w:val="32"/>
          <w:szCs w:val="32"/>
        </w:rPr>
        <w:t>.</w:t>
      </w:r>
      <w:r>
        <w:rPr>
          <w:rFonts w:ascii="仿宋_GB2312" w:eastAsia="仿宋_GB2312" w:hAnsi="仿宋_GB2312"/>
          <w:sz w:val="32"/>
          <w:szCs w:val="32"/>
        </w:rPr>
        <w:t>企业知识产权工作体系健全。企业领导高度重视知识产权工作，有一名企业领导分管知识产权工作；设立有知识产权工作专项经费，知识产权经费投入大于营业收入的0.5%；设立有知识产权管理机构，并成为企业整体管理构架的重要组成部分，知识产权管理人员参与企业的研发和战略决策。</w:t>
      </w:r>
    </w:p>
    <w:p>
      <w:pPr>
        <w:pStyle w:val="style0"/>
        <w:spacing w:lineRule="exact" w:line="580"/>
        <w:ind w:firstLine="640" w:firstLineChars="200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2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Ansi="仿宋_GB2312"/>
          <w:color w:val="000000"/>
          <w:sz w:val="32"/>
          <w:szCs w:val="32"/>
        </w:rPr>
        <w:t>企业知识产权管理制度完善。</w:t>
      </w:r>
      <w:r>
        <w:rPr>
          <w:rFonts w:ascii="仿宋_GB2312" w:eastAsia="仿宋_GB2312" w:hAnsi="仿宋_GB2312"/>
          <w:sz w:val="32"/>
          <w:szCs w:val="32"/>
        </w:rPr>
        <w:t>开展《企业知识产权管理规范》（GB/T 29490-2013）国家标准实施工作，</w:t>
      </w:r>
      <w:r>
        <w:rPr>
          <w:rFonts w:ascii="仿宋_GB2312" w:eastAsia="仿宋_GB2312" w:hAnsi="仿宋_GB2312"/>
          <w:color w:val="000000"/>
          <w:sz w:val="32"/>
          <w:szCs w:val="32"/>
        </w:rPr>
        <w:t>建立完善的知识产权制度体系，把知识产权工作纳入技术创新以及生产经营全过程，形成正式规章在企业内部执行。</w:t>
      </w:r>
    </w:p>
    <w:p>
      <w:pPr>
        <w:pStyle w:val="style0"/>
        <w:spacing w:lineRule="exact" w:line="580"/>
        <w:ind w:firstLine="640" w:firstLineChars="200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/>
          <w:color w:val="000000"/>
          <w:sz w:val="32"/>
          <w:szCs w:val="32"/>
        </w:rPr>
        <w:t>3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Ansi="仿宋_GB2312"/>
          <w:color w:val="000000"/>
          <w:sz w:val="32"/>
          <w:szCs w:val="32"/>
        </w:rPr>
        <w:t>知识产权创造能力强。拥有自主知识产权产品或重要核心专利；近三年发明专利申请量、授权量，截至上年</w:t>
      </w:r>
      <w:r>
        <w:rPr>
          <w:rFonts w:ascii="仿宋_GB2312" w:eastAsia="仿宋_GB2312" w:hAnsi="仿宋_GB2312"/>
          <w:color w:val="000000"/>
          <w:sz w:val="32"/>
          <w:szCs w:val="32"/>
        </w:rPr>
        <w:t>底有效</w:t>
      </w:r>
      <w:r>
        <w:rPr>
          <w:rFonts w:ascii="仿宋_GB2312" w:eastAsia="仿宋_GB2312" w:hAnsi="仿宋_GB2312"/>
          <w:color w:val="000000"/>
          <w:sz w:val="32"/>
          <w:szCs w:val="32"/>
        </w:rPr>
        <w:t>专利拥有量在省内同行业中领先。商标在市场上有较高信誉和公众认知度，积极通过个案申请认定驰名商标。</w:t>
      </w:r>
    </w:p>
    <w:p>
      <w:pPr>
        <w:pStyle w:val="style0"/>
        <w:spacing w:lineRule="exact" w:line="580"/>
        <w:ind w:firstLine="640" w:firstLineChars="200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/>
          <w:color w:val="000000"/>
          <w:sz w:val="32"/>
          <w:szCs w:val="32"/>
        </w:rPr>
        <w:t>4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Ansi="仿宋_GB2312"/>
          <w:color w:val="000000"/>
          <w:sz w:val="32"/>
          <w:szCs w:val="32"/>
        </w:rPr>
        <w:t>企业知识产权保护意识和应对纠纷能力强。按照知识产权制度和规章处理知识产权纠纷，无行政和司法程序认定的侵犯知识产权行为。</w:t>
      </w:r>
    </w:p>
    <w:p>
      <w:pPr>
        <w:pStyle w:val="style0"/>
        <w:spacing w:lineRule="exact" w:line="580"/>
        <w:ind w:firstLine="640" w:firstLineChars="20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5</w:t>
      </w:r>
      <w:r>
        <w:rPr>
          <w:rFonts w:ascii="仿宋_GB2312" w:eastAsia="仿宋_GB2312" w:hAnsi="仿宋_GB2312" w:hint="eastAsia"/>
          <w:sz w:val="32"/>
          <w:szCs w:val="32"/>
        </w:rPr>
        <w:t>.</w:t>
      </w:r>
      <w:r>
        <w:rPr>
          <w:rFonts w:ascii="仿宋_GB2312" w:eastAsia="仿宋_GB2312" w:hAnsi="仿宋_GB2312"/>
          <w:sz w:val="32"/>
          <w:szCs w:val="32"/>
        </w:rPr>
        <w:t>企业有效的运用专利信息，建立较完善的专利检索制度，在研发、生产、销售、产品进出口、对外技术合作时首先进行专利检索。</w:t>
      </w:r>
    </w:p>
    <w:p>
      <w:pPr>
        <w:pStyle w:val="style0"/>
        <w:spacing w:lineRule="exact" w:line="580"/>
        <w:ind w:firstLine="640" w:firstLineChars="20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6</w:t>
      </w:r>
      <w:r>
        <w:rPr>
          <w:rFonts w:ascii="仿宋_GB2312" w:eastAsia="仿宋_GB2312" w:hAnsi="仿宋_GB2312" w:hint="eastAsia"/>
          <w:sz w:val="32"/>
          <w:szCs w:val="32"/>
        </w:rPr>
        <w:t>.</w:t>
      </w:r>
      <w:r>
        <w:rPr>
          <w:rFonts w:ascii="仿宋_GB2312" w:eastAsia="仿宋_GB2312" w:hAnsi="仿宋_GB2312"/>
          <w:sz w:val="32"/>
          <w:szCs w:val="32"/>
        </w:rPr>
        <w:t>企业重视知识产权的转化和产业化。重视专利、商标权等综合运用，通过知识产权的转让、许可、质押融资、投资入股等途径拓宽企业知识产权的价值，实现企业技术创新的良性循环。</w:t>
      </w:r>
    </w:p>
    <w:p>
      <w:pPr>
        <w:pStyle w:val="style0"/>
        <w:spacing w:lineRule="exact" w:line="580"/>
        <w:ind w:firstLine="640" w:firstLineChars="20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7</w:t>
      </w:r>
      <w:r>
        <w:rPr>
          <w:rFonts w:ascii="仿宋_GB2312" w:eastAsia="仿宋_GB2312" w:hAnsi="仿宋_GB2312" w:hint="eastAsia"/>
          <w:sz w:val="32"/>
          <w:szCs w:val="32"/>
        </w:rPr>
        <w:t>.</w:t>
      </w:r>
      <w:r>
        <w:rPr>
          <w:rFonts w:ascii="仿宋_GB2312" w:eastAsia="仿宋_GB2312" w:hAnsi="仿宋_GB2312"/>
          <w:sz w:val="32"/>
          <w:szCs w:val="32"/>
        </w:rPr>
        <w:t>知识产权经济和社会效益显著。企业销售收入在省内同行业中领先，年度营业收入超过1亿元以上（含1亿元），专利相关产品与服务的营业收入占企业年营业收入30%以上。</w:t>
      </w:r>
    </w:p>
    <w:p>
      <w:pPr>
        <w:pStyle w:val="style0"/>
        <w:spacing w:lineRule="exact" w:line="580"/>
        <w:ind w:firstLine="630" w:firstLineChars="196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b/>
          <w:sz w:val="32"/>
          <w:szCs w:val="32"/>
        </w:rPr>
        <w:t xml:space="preserve">第六条 </w:t>
      </w:r>
      <w:r>
        <w:rPr>
          <w:rFonts w:ascii="仿宋_GB2312" w:eastAsia="仿宋_GB2312" w:hAnsi="仿宋_GB2312"/>
          <w:sz w:val="32"/>
          <w:szCs w:val="32"/>
        </w:rPr>
        <w:t xml:space="preserve"> “知识产权领军企业”备案条件：</w:t>
      </w:r>
    </w:p>
    <w:p>
      <w:pPr>
        <w:pStyle w:val="style0"/>
        <w:spacing w:lineRule="exact" w:line="580"/>
        <w:ind w:firstLine="640" w:firstLineChars="20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1</w:t>
      </w:r>
      <w:r>
        <w:rPr>
          <w:rFonts w:ascii="仿宋_GB2312" w:eastAsia="仿宋_GB2312" w:hAnsi="仿宋_GB2312" w:hint="eastAsia"/>
          <w:sz w:val="32"/>
          <w:szCs w:val="32"/>
        </w:rPr>
        <w:t>.</w:t>
      </w:r>
      <w:r>
        <w:rPr>
          <w:rFonts w:ascii="仿宋_GB2312" w:eastAsia="仿宋_GB2312" w:hAnsi="仿宋_GB2312"/>
          <w:sz w:val="32"/>
          <w:szCs w:val="32"/>
        </w:rPr>
        <w:t>知识产权战略运用初见成效。企业把知识产权战略融入企业经营管理总体战略之中，运用知识产权制度和规则谋求自身发展、参与国内外市场竞争的能力较强。</w:t>
      </w:r>
    </w:p>
    <w:p>
      <w:pPr>
        <w:pStyle w:val="style0"/>
        <w:spacing w:lineRule="exact" w:line="580"/>
        <w:ind w:firstLine="640" w:firstLineChars="20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2</w:t>
      </w:r>
      <w:r>
        <w:rPr>
          <w:rFonts w:ascii="仿宋_GB2312" w:eastAsia="仿宋_GB2312" w:hAnsi="仿宋_GB2312"/>
          <w:sz w:val="32"/>
          <w:szCs w:val="32"/>
        </w:rPr>
        <w:t>.</w:t>
      </w:r>
      <w:r>
        <w:rPr>
          <w:rFonts w:ascii="仿宋_GB2312" w:eastAsia="仿宋_GB2312" w:hAnsi="仿宋_GB2312"/>
          <w:sz w:val="32"/>
          <w:szCs w:val="32"/>
        </w:rPr>
        <w:t>企业知识产权工作体系健全。设立有知识产权工作专项经费，知识产权经费投入大于营业收入的0.3%；设立有知识产权管理机构，并成为企业整体管理构架的重要组成部分，知识产权管理人员参与企业的研发和战略决策。</w:t>
      </w:r>
    </w:p>
    <w:p>
      <w:pPr>
        <w:pStyle w:val="style0"/>
        <w:spacing w:lineRule="exact" w:line="580"/>
        <w:ind w:firstLine="640" w:firstLineChars="20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3</w:t>
      </w:r>
      <w:r>
        <w:rPr>
          <w:rFonts w:ascii="仿宋_GB2312" w:eastAsia="仿宋_GB2312" w:hAnsi="仿宋_GB2312" w:hint="eastAsia"/>
          <w:sz w:val="32"/>
          <w:szCs w:val="32"/>
        </w:rPr>
        <w:t>.</w:t>
      </w:r>
      <w:r>
        <w:rPr>
          <w:rFonts w:ascii="仿宋_GB2312" w:eastAsia="仿宋_GB2312" w:hAnsi="仿宋_GB2312"/>
          <w:sz w:val="32"/>
          <w:szCs w:val="32"/>
        </w:rPr>
        <w:t>企业知识产权管理制度完善。开展《企业知识产权管理规范》GB/T29490-2013国家标准实施工作，并获得认证。建立了完善的知识产权制度体系，把知识产权工作纳入技术创新以及生产经营全过程，形成正式规章在企业内部执行。</w:t>
      </w:r>
    </w:p>
    <w:p>
      <w:pPr>
        <w:pStyle w:val="style0"/>
        <w:spacing w:lineRule="exact" w:line="580"/>
        <w:ind w:firstLine="640" w:firstLineChars="20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4</w:t>
      </w:r>
      <w:r>
        <w:rPr>
          <w:rFonts w:ascii="仿宋_GB2312" w:eastAsia="仿宋_GB2312" w:hAnsi="仿宋_GB2312" w:hint="eastAsia"/>
          <w:sz w:val="32"/>
          <w:szCs w:val="32"/>
        </w:rPr>
        <w:t>.</w:t>
      </w:r>
      <w:r>
        <w:rPr>
          <w:rFonts w:ascii="仿宋_GB2312" w:eastAsia="仿宋_GB2312" w:hAnsi="仿宋_GB2312"/>
          <w:sz w:val="32"/>
          <w:szCs w:val="32"/>
        </w:rPr>
        <w:t>知识产权创造量高质优。拥有自主知识产权产品或重要核心专利；近三年发明专利申请量、授权量，截至上年</w:t>
      </w:r>
      <w:r>
        <w:rPr>
          <w:rFonts w:ascii="仿宋_GB2312" w:eastAsia="仿宋_GB2312" w:hAnsi="仿宋_GB2312"/>
          <w:sz w:val="32"/>
          <w:szCs w:val="32"/>
        </w:rPr>
        <w:t>底有效</w:t>
      </w:r>
      <w:r>
        <w:rPr>
          <w:rFonts w:ascii="仿宋_GB2312" w:eastAsia="仿宋_GB2312" w:hAnsi="仿宋_GB2312"/>
          <w:sz w:val="32"/>
          <w:szCs w:val="32"/>
        </w:rPr>
        <w:t>专利拥有量在国内同行业中领先。申请了国（境）外专利，注重高价值专利布局，商标在市场上有较高信誉和公众认知度，积极通过个案申请认定驰名商标。积极主导或参与国际、国家、行业技术标准的制定分析。</w:t>
      </w:r>
    </w:p>
    <w:p>
      <w:pPr>
        <w:pStyle w:val="style0"/>
        <w:spacing w:lineRule="exact" w:line="580"/>
        <w:ind w:firstLine="640" w:firstLineChars="20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5</w:t>
      </w:r>
      <w:r>
        <w:rPr>
          <w:rFonts w:ascii="仿宋_GB2312" w:eastAsia="仿宋_GB2312" w:hAnsi="仿宋_GB2312" w:hint="eastAsia"/>
          <w:sz w:val="32"/>
          <w:szCs w:val="32"/>
        </w:rPr>
        <w:t>.</w:t>
      </w:r>
      <w:r>
        <w:rPr>
          <w:rFonts w:ascii="仿宋_GB2312" w:eastAsia="仿宋_GB2312" w:hAnsi="仿宋_GB2312"/>
          <w:sz w:val="32"/>
          <w:szCs w:val="32"/>
        </w:rPr>
        <w:t>企业知识产权保护能力强。建立了知识产权侵权预警机制、风险监控机制和分析评议机制，无行政和司法程序认定的侵犯知识产权行为。</w:t>
      </w:r>
    </w:p>
    <w:p>
      <w:pPr>
        <w:pStyle w:val="style0"/>
        <w:spacing w:lineRule="exact" w:line="580"/>
        <w:ind w:firstLine="640" w:firstLineChars="20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6</w:t>
      </w:r>
      <w:r>
        <w:rPr>
          <w:rFonts w:ascii="仿宋_GB2312" w:eastAsia="仿宋_GB2312" w:hAnsi="仿宋_GB2312" w:hint="eastAsia"/>
          <w:sz w:val="32"/>
          <w:szCs w:val="32"/>
        </w:rPr>
        <w:t>.</w:t>
      </w:r>
      <w:r>
        <w:rPr>
          <w:rFonts w:ascii="仿宋_GB2312" w:eastAsia="仿宋_GB2312" w:hAnsi="仿宋_GB2312"/>
          <w:sz w:val="32"/>
          <w:szCs w:val="32"/>
        </w:rPr>
        <w:t>企业重视知识产权的转化和产业化，取得了显著经济和社</w:t>
      </w:r>
      <w:r>
        <w:rPr>
          <w:rFonts w:ascii="仿宋_GB2312" w:eastAsia="仿宋_GB2312" w:hAnsi="仿宋_GB2312"/>
          <w:sz w:val="32"/>
          <w:szCs w:val="32"/>
        </w:rPr>
        <w:t xml:space="preserve">会效益。重视专利、商标权等综合运用，通过知识产权的转让、许可、质押融资、投资入股等途径拓宽企业知识产权的价值，实现企业技术创新的良性循环。年度营业收入超过5亿元以上（含5亿元），专利相关产品与服务的营业收入占企业年营业收入50%以上。 </w:t>
      </w:r>
    </w:p>
    <w:p>
      <w:pPr>
        <w:pStyle w:val="style0"/>
        <w:spacing w:lineRule="exact" w:line="580"/>
        <w:ind w:firstLine="640" w:firstLineChars="20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7</w:t>
      </w:r>
      <w:r>
        <w:rPr>
          <w:rFonts w:ascii="仿宋_GB2312" w:eastAsia="仿宋_GB2312" w:hAnsi="仿宋_GB2312" w:hint="eastAsia"/>
          <w:sz w:val="32"/>
          <w:szCs w:val="32"/>
        </w:rPr>
        <w:t>.</w:t>
      </w:r>
      <w:r>
        <w:rPr>
          <w:rFonts w:ascii="仿宋_GB2312" w:eastAsia="仿宋_GB2312" w:hAnsi="仿宋_GB2312"/>
          <w:sz w:val="32"/>
          <w:szCs w:val="32"/>
        </w:rPr>
        <w:t>企业专利导航工作。开展企业运营类导航项目，搭建企业专利专题数据库。将专利导航成果应用于企业的研发、布局、发展等环节。</w:t>
      </w:r>
    </w:p>
    <w:p>
      <w:pPr>
        <w:pStyle w:val="style0"/>
        <w:spacing w:lineRule="exact" w:line="580"/>
        <w:ind w:firstLine="630" w:firstLineChars="196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b/>
          <w:sz w:val="32"/>
          <w:szCs w:val="32"/>
        </w:rPr>
        <w:t>第七条</w:t>
      </w:r>
      <w:r>
        <w:rPr>
          <w:rFonts w:ascii="仿宋_GB2312" w:eastAsia="仿宋_GB2312" w:hAnsi="仿宋_GB2312"/>
          <w:sz w:val="32"/>
          <w:szCs w:val="32"/>
        </w:rPr>
        <w:t xml:space="preserve">  根据行业特点，申报单位在行业内知识产权创造、保护或转化运用等方面工作特色明显、成效显著的，参照申报条件，也可作为储备企业推荐备案。</w:t>
      </w:r>
    </w:p>
    <w:p>
      <w:pPr>
        <w:pStyle w:val="style0"/>
        <w:spacing w:lineRule="exact" w:line="580"/>
        <w:ind w:firstLine="630" w:firstLineChars="196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b/>
          <w:sz w:val="32"/>
          <w:szCs w:val="32"/>
        </w:rPr>
        <w:t xml:space="preserve">第八条 </w:t>
      </w:r>
      <w:r>
        <w:rPr>
          <w:rFonts w:ascii="仿宋_GB2312" w:eastAsia="仿宋_GB2312" w:hAnsi="仿宋_GB2312"/>
          <w:sz w:val="32"/>
          <w:szCs w:val="32"/>
        </w:rPr>
        <w:t xml:space="preserve"> </w:t>
      </w:r>
      <w:r>
        <w:rPr>
          <w:rFonts w:ascii="仿宋_GB2312" w:eastAsia="仿宋_GB2312" w:hAnsi="仿宋_GB2312"/>
          <w:sz w:val="32"/>
          <w:szCs w:val="32"/>
        </w:rPr>
        <w:t>知识产权强企备案</w:t>
      </w:r>
      <w:r>
        <w:rPr>
          <w:rFonts w:ascii="仿宋_GB2312" w:eastAsia="仿宋_GB2312" w:hAnsi="仿宋_GB2312"/>
          <w:sz w:val="32"/>
          <w:szCs w:val="32"/>
        </w:rPr>
        <w:t>程序：</w:t>
      </w:r>
    </w:p>
    <w:p>
      <w:pPr>
        <w:pStyle w:val="style0"/>
        <w:spacing w:lineRule="exact" w:line="580"/>
        <w:ind w:firstLine="640" w:firstLineChars="20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1</w:t>
      </w:r>
      <w:r>
        <w:rPr>
          <w:rFonts w:ascii="仿宋_GB2312" w:eastAsia="仿宋_GB2312" w:hAnsi="仿宋_GB2312" w:hint="eastAsia"/>
          <w:sz w:val="32"/>
          <w:szCs w:val="32"/>
        </w:rPr>
        <w:t>.</w:t>
      </w:r>
      <w:r>
        <w:rPr>
          <w:rFonts w:ascii="仿宋_GB2312" w:eastAsia="仿宋_GB2312" w:hAnsi="仿宋_GB2312"/>
          <w:sz w:val="32"/>
          <w:szCs w:val="32"/>
        </w:rPr>
        <w:t>备案审核推荐。省辖市、省直管县（市）知识产权管理部门按照</w:t>
      </w:r>
      <w:r>
        <w:rPr>
          <w:rFonts w:ascii="仿宋_GB2312" w:eastAsia="仿宋_GB2312" w:hAnsi="仿宋_GB2312"/>
          <w:sz w:val="32"/>
          <w:szCs w:val="32"/>
        </w:rPr>
        <w:t>知识产权强企备案</w:t>
      </w:r>
      <w:r>
        <w:rPr>
          <w:rFonts w:ascii="仿宋_GB2312" w:eastAsia="仿宋_GB2312" w:hAnsi="仿宋_GB2312"/>
          <w:sz w:val="32"/>
          <w:szCs w:val="32"/>
        </w:rPr>
        <w:t>条件，筛选辖区内符合要求的企业，经审核后正式行文推荐至省知识产权局。</w:t>
      </w:r>
    </w:p>
    <w:p>
      <w:pPr>
        <w:pStyle w:val="style0"/>
        <w:spacing w:lineRule="exact" w:line="580"/>
        <w:ind w:firstLine="640" w:firstLineChars="20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2</w:t>
      </w:r>
      <w:r>
        <w:rPr>
          <w:rFonts w:ascii="仿宋_GB2312" w:eastAsia="仿宋_GB2312" w:hAnsi="仿宋_GB2312" w:hint="eastAsia"/>
          <w:sz w:val="32"/>
          <w:szCs w:val="32"/>
        </w:rPr>
        <w:t>.</w:t>
      </w:r>
      <w:r>
        <w:rPr>
          <w:rFonts w:ascii="仿宋_GB2312" w:eastAsia="仿宋_GB2312" w:hAnsi="仿宋_GB2312"/>
          <w:sz w:val="32"/>
          <w:szCs w:val="32"/>
        </w:rPr>
        <w:t>备案入库。省知识产权局经评审、公示、认定后将企业纳入“知识产权强企”库进行管理。</w:t>
      </w:r>
    </w:p>
    <w:p>
      <w:pPr>
        <w:pStyle w:val="style0"/>
        <w:spacing w:lineRule="exact" w:line="58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第三章  动态管理</w:t>
      </w:r>
    </w:p>
    <w:p>
      <w:pPr>
        <w:pStyle w:val="style0"/>
        <w:spacing w:lineRule="exact" w:line="580"/>
        <w:ind w:firstLine="630" w:firstLineChars="196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b/>
          <w:sz w:val="32"/>
          <w:szCs w:val="32"/>
        </w:rPr>
        <w:t xml:space="preserve">第九条  </w:t>
      </w:r>
      <w:r>
        <w:rPr>
          <w:rFonts w:ascii="仿宋_GB2312" w:eastAsia="仿宋_GB2312" w:hAnsi="仿宋_GB2312"/>
          <w:sz w:val="32"/>
          <w:szCs w:val="32"/>
        </w:rPr>
        <w:t>“知识产权优势企业”、“知识产权示范企业”、“知识产权领军企业”有效期为三年。</w:t>
      </w:r>
    </w:p>
    <w:p>
      <w:pPr>
        <w:pStyle w:val="style0"/>
        <w:spacing w:lineRule="exact" w:line="580"/>
        <w:ind w:firstLine="630" w:firstLineChars="196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b/>
          <w:sz w:val="32"/>
          <w:szCs w:val="32"/>
        </w:rPr>
        <w:t>第十条</w:t>
      </w:r>
      <w:r>
        <w:rPr>
          <w:rFonts w:ascii="仿宋_GB2312" w:eastAsia="仿宋_GB2312" w:hAnsi="仿宋_GB2312"/>
          <w:sz w:val="32"/>
          <w:szCs w:val="32"/>
        </w:rPr>
        <w:t xml:space="preserve">  知识产权</w:t>
      </w:r>
      <w:r>
        <w:rPr>
          <w:rFonts w:ascii="仿宋_GB2312" w:eastAsia="仿宋_GB2312" w:hAnsi="仿宋_GB2312"/>
          <w:sz w:val="32"/>
          <w:szCs w:val="32"/>
        </w:rPr>
        <w:t>强企有效</w:t>
      </w:r>
      <w:r>
        <w:rPr>
          <w:rFonts w:ascii="仿宋_GB2312" w:eastAsia="仿宋_GB2312" w:hAnsi="仿宋_GB2312"/>
          <w:sz w:val="32"/>
          <w:szCs w:val="32"/>
        </w:rPr>
        <w:t>期满后，省辖市、省直管县（市）</w:t>
      </w:r>
      <w:r>
        <w:rPr>
          <w:rFonts w:ascii="仿宋_GB2312" w:eastAsia="仿宋_GB2312" w:hAnsi="仿宋_GB2312"/>
          <w:sz w:val="32"/>
          <w:szCs w:val="32"/>
        </w:rPr>
        <w:t>知识产权管理部门负责复核企业资格，并将复核结果报省知识产权局备案。确认后有效期重新计算。</w:t>
      </w:r>
    </w:p>
    <w:p>
      <w:pPr>
        <w:pStyle w:val="style0"/>
        <w:spacing w:lineRule="exact" w:line="580"/>
        <w:ind w:firstLine="630" w:firstLineChars="196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b/>
          <w:sz w:val="32"/>
          <w:szCs w:val="32"/>
        </w:rPr>
        <w:t>第十一条</w:t>
      </w:r>
      <w:r>
        <w:rPr>
          <w:rFonts w:ascii="仿宋_GB2312" w:eastAsia="仿宋_GB2312" w:hAnsi="仿宋_GB2312"/>
          <w:sz w:val="32"/>
          <w:szCs w:val="32"/>
        </w:rPr>
        <w:t xml:space="preserve">  对有效期满，经复核符合“知识产权优势企业、知识产权示范企业、知识产权领军企业”条件的，省知识产权局下发复核文件，颁发证书。</w:t>
      </w:r>
    </w:p>
    <w:p>
      <w:pPr>
        <w:pStyle w:val="style0"/>
        <w:spacing w:lineRule="exact" w:line="580"/>
        <w:ind w:firstLine="630" w:firstLineChars="196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b/>
          <w:sz w:val="32"/>
          <w:szCs w:val="32"/>
        </w:rPr>
        <w:t>第十二条</w:t>
      </w:r>
      <w:r>
        <w:rPr>
          <w:rFonts w:ascii="仿宋_GB2312" w:eastAsia="仿宋_GB2312" w:hAnsi="仿宋_GB2312"/>
          <w:sz w:val="32"/>
          <w:szCs w:val="32"/>
        </w:rPr>
        <w:t xml:space="preserve">  有效期内，发生重大违法违规行为的知识产权强企，省辖市、省直管县（市）知识产权管理部门核实无误报省知识产权局复核后，取消</w:t>
      </w:r>
      <w:r>
        <w:rPr>
          <w:rFonts w:ascii="仿宋_GB2312" w:eastAsia="仿宋_GB2312" w:hAnsi="仿宋_GB2312"/>
          <w:sz w:val="32"/>
          <w:szCs w:val="32"/>
        </w:rPr>
        <w:t>相应强企资格</w:t>
      </w:r>
      <w:r>
        <w:rPr>
          <w:rFonts w:ascii="仿宋_GB2312" w:eastAsia="仿宋_GB2312" w:hAnsi="仿宋_GB2312"/>
          <w:sz w:val="32"/>
          <w:szCs w:val="32"/>
        </w:rPr>
        <w:t>。此类企业三年内不得申请</w:t>
      </w:r>
      <w:r>
        <w:rPr>
          <w:rFonts w:ascii="仿宋_GB2312" w:eastAsia="仿宋_GB2312" w:hAnsi="仿宋_GB2312"/>
          <w:sz w:val="32"/>
          <w:szCs w:val="32"/>
        </w:rPr>
        <w:t>知识产权强企备案</w:t>
      </w:r>
      <w:r>
        <w:rPr>
          <w:rFonts w:ascii="仿宋_GB2312" w:eastAsia="仿宋_GB2312" w:hAnsi="仿宋_GB2312"/>
          <w:sz w:val="32"/>
          <w:szCs w:val="32"/>
        </w:rPr>
        <w:t>。</w:t>
      </w:r>
    </w:p>
    <w:p>
      <w:pPr>
        <w:pStyle w:val="style0"/>
        <w:spacing w:lineRule="exact" w:line="58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第四章  支持措施</w:t>
      </w:r>
    </w:p>
    <w:p>
      <w:pPr>
        <w:pStyle w:val="style0"/>
        <w:spacing w:lineRule="exact" w:line="580"/>
        <w:ind w:firstLine="630" w:firstLineChars="196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b/>
          <w:sz w:val="32"/>
          <w:szCs w:val="32"/>
        </w:rPr>
        <w:t xml:space="preserve">第十三条  </w:t>
      </w:r>
      <w:r>
        <w:rPr>
          <w:rFonts w:ascii="仿宋_GB2312" w:eastAsia="仿宋_GB2312" w:hAnsi="仿宋_GB2312"/>
          <w:sz w:val="32"/>
          <w:szCs w:val="32"/>
        </w:rPr>
        <w:t>通过备案的知识产权优势企业、知识产权示范企业和知识产权领军企业，省知识产权局</w:t>
      </w:r>
      <w:r>
        <w:rPr>
          <w:rFonts w:ascii="仿宋_GB2312" w:eastAsia="仿宋_GB2312" w:hAnsi="仿宋_GB2312"/>
          <w:sz w:val="32"/>
          <w:szCs w:val="32"/>
        </w:rPr>
        <w:t>给予奖补支持</w:t>
      </w:r>
      <w:r>
        <w:rPr>
          <w:rFonts w:ascii="仿宋_GB2312" w:eastAsia="仿宋_GB2312" w:hAnsi="仿宋_GB2312"/>
          <w:sz w:val="32"/>
          <w:szCs w:val="32"/>
        </w:rPr>
        <w:t>，同时在专利权质押融资补贴、</w:t>
      </w:r>
      <w:r>
        <w:rPr>
          <w:rFonts w:ascii="仿宋_GB2312" w:cs="仿宋_GB2312" w:eastAsia="仿宋_GB2312" w:hAnsi="仿宋_GB2312"/>
          <w:color w:val="000000"/>
          <w:sz w:val="32"/>
          <w:szCs w:val="32"/>
        </w:rPr>
        <w:t>专利信息服务、高价值专利培育、专利奖项目推荐、</w:t>
      </w:r>
      <w:r>
        <w:rPr>
          <w:rFonts w:ascii="仿宋_GB2312" w:eastAsia="仿宋_GB2312" w:hAnsi="仿宋_GB2312"/>
          <w:sz w:val="32"/>
          <w:szCs w:val="32"/>
        </w:rPr>
        <w:t>相关培训辅导等专项工作中给予优先支持。</w:t>
      </w:r>
    </w:p>
    <w:p>
      <w:pPr>
        <w:pStyle w:val="style0"/>
        <w:spacing w:lineRule="exact" w:line="580"/>
        <w:ind w:firstLine="630" w:firstLineChars="196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b/>
          <w:sz w:val="32"/>
          <w:szCs w:val="32"/>
        </w:rPr>
        <w:t xml:space="preserve">第十四条  </w:t>
      </w:r>
      <w:r>
        <w:rPr>
          <w:rFonts w:ascii="仿宋_GB2312" w:eastAsia="仿宋_GB2312" w:hAnsi="仿宋_GB2312"/>
          <w:sz w:val="32"/>
          <w:szCs w:val="32"/>
        </w:rPr>
        <w:t>各省辖市、省直管县（市）知识产权管理部门要完善相关培育政策，加大</w:t>
      </w:r>
      <w:r>
        <w:rPr>
          <w:rFonts w:ascii="仿宋_GB2312" w:eastAsia="仿宋_GB2312" w:hAnsi="仿宋_GB2312"/>
          <w:sz w:val="32"/>
          <w:szCs w:val="32"/>
        </w:rPr>
        <w:t>知识产权强企专项</w:t>
      </w:r>
      <w:r>
        <w:rPr>
          <w:rFonts w:ascii="仿宋_GB2312" w:eastAsia="仿宋_GB2312" w:hAnsi="仿宋_GB2312"/>
          <w:sz w:val="32"/>
          <w:szCs w:val="32"/>
        </w:rPr>
        <w:t>资金保障力度，强化企业高价值专利创造、运用和产业化项目等具体政策的导向作用。</w:t>
      </w:r>
    </w:p>
    <w:p>
      <w:pPr>
        <w:pStyle w:val="style0"/>
        <w:spacing w:lineRule="exact" w:line="58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 xml:space="preserve">第五章  </w:t>
      </w:r>
    </w:p>
    <w:p>
      <w:pPr>
        <w:pStyle w:val="style0"/>
        <w:spacing w:lineRule="exact" w:line="5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 xml:space="preserve">    </w:t>
      </w:r>
      <w:r>
        <w:rPr>
          <w:rFonts w:ascii="仿宋_GB2312" w:eastAsia="仿宋_GB2312" w:hAnsi="仿宋_GB2312"/>
          <w:b/>
          <w:sz w:val="32"/>
          <w:szCs w:val="32"/>
        </w:rPr>
        <w:t xml:space="preserve">第十五条  </w:t>
      </w:r>
      <w:r>
        <w:rPr>
          <w:rFonts w:ascii="仿宋_GB2312" w:eastAsia="仿宋_GB2312" w:hAnsi="仿宋_GB2312"/>
          <w:sz w:val="32"/>
          <w:szCs w:val="32"/>
        </w:rPr>
        <w:t>本办法由河南省知识产权局负责解释，自发布之日起执行。</w:t>
      </w:r>
    </w:p>
    <w:p>
      <w:pPr>
        <w:pStyle w:val="style0"/>
        <w:snapToGrid w:val="false"/>
        <w:spacing w:lineRule="exact" w:line="560"/>
        <w:jc w:val="center"/>
        <w:rPr>
          <w:rFonts w:ascii="方正小标宋简体" w:cs="宋体" w:eastAsia="方正小标宋简体" w:hAnsi="方正小标宋简体"/>
          <w:bCs/>
          <w:color w:val="000000"/>
          <w:kern w:val="0"/>
          <w:sz w:val="44"/>
          <w:szCs w:val="44"/>
        </w:rPr>
      </w:pPr>
    </w:p>
    <w:p>
      <w:pPr>
        <w:pStyle w:val="style0"/>
        <w:rPr>
          <w:rFonts w:ascii="黑体" w:eastAsia="黑体" w:hAnsi="黑体"/>
          <w:sz w:val="32"/>
          <w:szCs w:val="32"/>
        </w:rPr>
      </w:pPr>
    </w:p>
    <w:p>
      <w:pPr>
        <w:pStyle w:val="style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 xml:space="preserve">附件2                              </w:t>
      </w:r>
    </w:p>
    <w:p>
      <w:pPr>
        <w:pStyle w:val="style0"/>
        <w:rPr>
          <w:rFonts w:eastAsia="楷体_GB2312"/>
          <w:sz w:val="30"/>
          <w:u w:val="single"/>
        </w:rPr>
      </w:pPr>
      <w:r>
        <w:rPr>
          <w:rFonts w:eastAsia="楷体_GB2312"/>
          <w:sz w:val="30"/>
        </w:rPr>
        <w:t xml:space="preserve"> </w:t>
      </w:r>
    </w:p>
    <w:p>
      <w:pPr>
        <w:pStyle w:val="style0"/>
        <w:rPr>
          <w:rFonts w:eastAsia="楷体_GB2312"/>
          <w:sz w:val="30"/>
          <w:u w:val="single"/>
        </w:rPr>
      </w:pPr>
      <w:r>
        <w:rPr>
          <w:rFonts w:eastAsia="楷体_GB2312"/>
          <w:sz w:val="30"/>
        </w:rPr>
        <w:t>项目编号：</w:t>
      </w:r>
      <w:r>
        <w:rPr>
          <w:rFonts w:eastAsia="楷体_GB2312"/>
          <w:sz w:val="30"/>
          <w:u w:val="single"/>
        </w:rPr>
        <w:t xml:space="preserve">              </w:t>
      </w:r>
    </w:p>
    <w:p>
      <w:pPr>
        <w:pStyle w:val="style0"/>
        <w:rPr>
          <w:rFonts w:eastAsia="楷体_GB2312"/>
          <w:sz w:val="30"/>
        </w:rPr>
      </w:pPr>
    </w:p>
    <w:p>
      <w:pPr>
        <w:pStyle w:val="style0"/>
        <w:rPr>
          <w:rFonts w:eastAsia="楷体_GB2312"/>
          <w:sz w:val="30"/>
        </w:rPr>
      </w:pPr>
    </w:p>
    <w:p>
      <w:pPr>
        <w:pStyle w:val="style0"/>
        <w:jc w:val="center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/>
          <w:sz w:val="52"/>
          <w:szCs w:val="52"/>
        </w:rPr>
        <w:t>河南省知识产权强企</w:t>
      </w:r>
    </w:p>
    <w:p>
      <w:pPr>
        <w:pStyle w:val="style0"/>
        <w:jc w:val="center"/>
        <w:rPr>
          <w:rFonts w:eastAsia="黑体"/>
          <w:sz w:val="44"/>
        </w:rPr>
      </w:pPr>
      <w:r>
        <w:rPr>
          <w:rFonts w:ascii="黑体" w:eastAsia="黑体" w:hAnsi="黑体"/>
          <w:sz w:val="52"/>
          <w:szCs w:val="52"/>
        </w:rPr>
        <w:t>培育备案表</w:t>
      </w:r>
    </w:p>
    <w:p>
      <w:pPr>
        <w:pStyle w:val="style0"/>
        <w:rPr>
          <w:rFonts w:eastAsia="楷体_GB2312"/>
          <w:sz w:val="30"/>
        </w:rPr>
      </w:pPr>
    </w:p>
    <w:p>
      <w:pPr>
        <w:pStyle w:val="style0"/>
        <w:rPr>
          <w:rFonts w:eastAsia="楷体_GB2312"/>
          <w:sz w:val="30"/>
        </w:rPr>
      </w:pPr>
    </w:p>
    <w:p>
      <w:pPr>
        <w:pStyle w:val="style0"/>
        <w:rPr>
          <w:rFonts w:eastAsia="楷体_GB2312"/>
          <w:sz w:val="30"/>
        </w:rPr>
      </w:pPr>
    </w:p>
    <w:p>
      <w:pPr>
        <w:pStyle w:val="style0"/>
        <w:rPr>
          <w:rFonts w:eastAsia="楷体_GB2312"/>
          <w:sz w:val="30"/>
        </w:rPr>
      </w:pPr>
    </w:p>
    <w:p>
      <w:pPr>
        <w:pStyle w:val="style0"/>
        <w:rPr>
          <w:rFonts w:eastAsia="楷体_GB2312"/>
          <w:sz w:val="30"/>
        </w:rPr>
      </w:pPr>
    </w:p>
    <w:p>
      <w:pPr>
        <w:pStyle w:val="style0"/>
        <w:rPr>
          <w:rFonts w:eastAsia="楷体_GB2312"/>
          <w:sz w:val="30"/>
        </w:rPr>
      </w:pPr>
    </w:p>
    <w:p>
      <w:pPr>
        <w:pStyle w:val="style0"/>
        <w:rPr>
          <w:rFonts w:eastAsia="楷体_GB2312"/>
          <w:sz w:val="30"/>
        </w:rPr>
      </w:pPr>
    </w:p>
    <w:p>
      <w:pPr>
        <w:pStyle w:val="style0"/>
        <w:spacing w:lineRule="exact" w:line="600"/>
        <w:rPr>
          <w:rFonts w:ascii="仿宋_GB2312" w:eastAsia="仿宋_GB2312" w:hAnsi="仿宋_GB2312"/>
          <w:sz w:val="30"/>
          <w:u w:val="single"/>
        </w:rPr>
      </w:pPr>
      <w:r>
        <w:rPr>
          <w:rFonts w:ascii="仿宋_GB2312" w:eastAsia="仿宋_GB2312" w:hAnsi="仿宋_GB2312"/>
          <w:sz w:val="30"/>
        </w:rPr>
        <w:t>企业名称：</w:t>
      </w:r>
      <w:r>
        <w:rPr>
          <w:rFonts w:ascii="仿宋_GB2312" w:eastAsia="仿宋_GB2312" w:hAnsi="仿宋_GB2312"/>
          <w:sz w:val="30"/>
          <w:u w:val="single"/>
        </w:rPr>
        <w:t xml:space="preserve">                                     </w:t>
      </w:r>
    </w:p>
    <w:p>
      <w:pPr>
        <w:pStyle w:val="style0"/>
        <w:spacing w:lineRule="exact" w:line="600"/>
        <w:rPr>
          <w:rFonts w:ascii="仿宋_GB2312" w:eastAsia="仿宋_GB2312" w:hAnsi="仿宋_GB2312"/>
          <w:sz w:val="30"/>
        </w:rPr>
      </w:pPr>
      <w:r>
        <w:rPr>
          <w:rFonts w:ascii="仿宋_GB2312" w:eastAsia="仿宋_GB2312" w:hAnsi="仿宋_GB2312"/>
          <w:sz w:val="30"/>
        </w:rPr>
        <w:t xml:space="preserve">申报类型： □领军企业  □示范企业  □优势企业  </w:t>
      </w:r>
    </w:p>
    <w:p>
      <w:pPr>
        <w:pStyle w:val="style0"/>
        <w:spacing w:lineRule="exact" w:line="600"/>
        <w:rPr>
          <w:rFonts w:ascii="仿宋_GB2312" w:eastAsia="仿宋_GB2312" w:hAnsi="仿宋_GB2312"/>
          <w:sz w:val="30"/>
          <w:u w:val="single"/>
        </w:rPr>
      </w:pPr>
      <w:r>
        <w:rPr>
          <w:rFonts w:ascii="仿宋_GB2312" w:eastAsia="仿宋_GB2312" w:hAnsi="仿宋_GB2312"/>
          <w:sz w:val="30"/>
        </w:rPr>
        <w:t>申报日期：</w:t>
      </w:r>
      <w:r>
        <w:rPr>
          <w:rFonts w:ascii="仿宋_GB2312" w:eastAsia="仿宋_GB2312" w:hAnsi="仿宋_GB2312"/>
          <w:sz w:val="30"/>
          <w:u w:val="single"/>
        </w:rPr>
        <w:t xml:space="preserve">                                     </w:t>
      </w:r>
    </w:p>
    <w:p>
      <w:pPr>
        <w:pStyle w:val="style0"/>
        <w:spacing w:lineRule="exact" w:line="600"/>
        <w:rPr>
          <w:rFonts w:ascii="仿宋_GB2312" w:eastAsia="仿宋_GB2312" w:hAnsi="仿宋_GB2312"/>
          <w:sz w:val="30"/>
          <w:u w:val="single"/>
        </w:rPr>
      </w:pPr>
    </w:p>
    <w:p>
      <w:pPr>
        <w:pStyle w:val="style0"/>
        <w:rPr>
          <w:rFonts w:ascii="仿宋_GB2312" w:eastAsia="仿宋_GB2312" w:hAnsi="仿宋_GB2312"/>
          <w:sz w:val="30"/>
          <w:u w:val="single"/>
        </w:rPr>
      </w:pPr>
    </w:p>
    <w:p>
      <w:pPr>
        <w:pStyle w:val="style0"/>
        <w:rPr>
          <w:rFonts w:ascii="仿宋_GB2312" w:eastAsia="仿宋_GB2312" w:hAnsi="仿宋_GB2312"/>
          <w:sz w:val="30"/>
          <w:u w:val="single"/>
        </w:rPr>
      </w:pPr>
    </w:p>
    <w:p>
      <w:pPr>
        <w:pStyle w:val="style0"/>
        <w:rPr>
          <w:rFonts w:ascii="仿宋_GB2312" w:eastAsia="仿宋_GB2312" w:hAnsi="仿宋_GB2312"/>
          <w:sz w:val="30"/>
          <w:u w:val="single"/>
        </w:rPr>
      </w:pPr>
    </w:p>
    <w:p>
      <w:pPr>
        <w:pStyle w:val="style0"/>
        <w:rPr>
          <w:rFonts w:ascii="仿宋_GB2312" w:eastAsia="仿宋_GB2312" w:hAnsi="仿宋_GB2312"/>
          <w:sz w:val="30"/>
          <w:u w:val="single"/>
        </w:rPr>
      </w:pPr>
    </w:p>
    <w:p>
      <w:pPr>
        <w:pStyle w:val="style0"/>
        <w:rPr>
          <w:rFonts w:ascii="仿宋_GB2312" w:eastAsia="仿宋_GB2312" w:hAnsi="仿宋_GB2312"/>
          <w:sz w:val="30"/>
          <w:u w:val="single"/>
        </w:rPr>
      </w:pPr>
    </w:p>
    <w:p>
      <w:pPr>
        <w:pStyle w:val="style0"/>
        <w:rPr>
          <w:rFonts w:ascii="仿宋_GB2312" w:eastAsia="仿宋_GB2312" w:hAnsi="仿宋_GB2312"/>
          <w:sz w:val="30"/>
          <w:u w:val="single"/>
        </w:rPr>
      </w:pPr>
    </w:p>
    <w:p>
      <w:pPr>
        <w:pStyle w:val="style0"/>
        <w:rPr>
          <w:rFonts w:ascii="仿宋_GB2312" w:eastAsia="仿宋_GB2312" w:hAnsi="仿宋_GB2312"/>
          <w:sz w:val="30"/>
          <w:u w:val="single"/>
        </w:rPr>
      </w:pPr>
    </w:p>
    <w:p>
      <w:pPr>
        <w:pStyle w:val="style0"/>
        <w:rPr>
          <w:rFonts w:ascii="仿宋_GB2312" w:eastAsia="仿宋_GB2312" w:hAnsi="仿宋_GB2312"/>
          <w:sz w:val="30"/>
          <w:u w:val="single"/>
        </w:rPr>
      </w:pPr>
    </w:p>
    <w:p>
      <w:pPr>
        <w:pStyle w:val="style0"/>
        <w:rPr>
          <w:rFonts w:ascii="仿宋_GB2312" w:eastAsia="仿宋_GB2312" w:hAnsi="仿宋_GB2312"/>
          <w:sz w:val="30"/>
          <w:u w:val="single"/>
        </w:rPr>
      </w:pPr>
    </w:p>
    <w:p>
      <w:pPr>
        <w:pStyle w:val="style0"/>
        <w:jc w:val="center"/>
        <w:rPr>
          <w:rFonts w:ascii="仿宋_GB2312" w:eastAsia="仿宋_GB2312" w:hAnsi="仿宋_GB2312"/>
          <w:sz w:val="30"/>
        </w:rPr>
      </w:pPr>
      <w:r>
        <w:rPr>
          <w:rFonts w:ascii="仿宋_GB2312" w:eastAsia="仿宋_GB2312" w:hAnsi="仿宋_GB2312"/>
          <w:sz w:val="30"/>
        </w:rPr>
        <w:t>河南省知识产权局制</w:t>
      </w:r>
    </w:p>
    <w:p>
      <w:pPr>
        <w:pStyle w:val="style0"/>
        <w:bidi/>
        <w:spacing w:lineRule="auto" w:line="300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仿宋_GB2312" w:eastAsia="仿宋_GB2312" w:hAnsi="仿宋_GB2312"/>
          <w:sz w:val="30"/>
        </w:rPr>
        <w:t>二</w:t>
      </w:r>
      <w:r>
        <w:rPr>
          <w:rFonts w:ascii="宋体" w:cs="宋体" w:hAnsi="宋体"/>
          <w:sz w:val="30"/>
        </w:rPr>
        <w:t>〇</w:t>
      </w:r>
      <w:r>
        <w:rPr>
          <w:rFonts w:ascii="仿宋_GB2312" w:cs="楷体_GB2312" w:eastAsia="仿宋_GB2312" w:hAnsi="仿宋_GB2312"/>
          <w:sz w:val="30"/>
        </w:rPr>
        <w:t>二</w:t>
      </w:r>
      <w:r>
        <w:rPr>
          <w:rFonts w:ascii="宋体" w:cs="宋体" w:eastAsia="仿宋_GB2312" w:hAnsi="宋体"/>
          <w:sz w:val="30"/>
        </w:rPr>
        <w:t>一</w:t>
      </w:r>
      <w:r>
        <w:rPr>
          <w:rFonts w:ascii="仿宋_GB2312" w:cs="楷体_GB2312" w:eastAsia="仿宋_GB2312" w:hAnsi="仿宋_GB2312"/>
          <w:sz w:val="30"/>
        </w:rPr>
        <w:t>年</w:t>
      </w:r>
      <w:r>
        <w:br w:type="page"/>
      </w:r>
      <w:r>
        <w:rPr>
          <w:rFonts w:hint="eastAsia"/>
        </w:rPr>
        <w:t xml:space="preserve"> </w:t>
      </w:r>
      <w:r>
        <w:rPr>
          <w:rFonts w:ascii="方正小标宋简体" w:eastAsia="方正小标宋简体" w:hAnsi="方正小标宋简体"/>
          <w:sz w:val="44"/>
          <w:szCs w:val="44"/>
        </w:rPr>
        <w:t>填写要求</w:t>
      </w:r>
    </w:p>
    <w:p>
      <w:pPr>
        <w:pStyle w:val="style0"/>
        <w:snapToGrid w:val="false"/>
        <w:spacing w:lineRule="auto" w:line="300"/>
        <w:jc w:val="center"/>
        <w:rPr>
          <w:rFonts w:ascii="黑体" w:eastAsia="黑体" w:hAnsi="黑体"/>
          <w:sz w:val="24"/>
        </w:rPr>
      </w:pPr>
    </w:p>
    <w:p>
      <w:pPr>
        <w:pStyle w:val="style0"/>
        <w:snapToGrid w:val="false"/>
        <w:spacing w:lineRule="exact" w:line="60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本申报</w:t>
      </w:r>
      <w:r>
        <w:rPr>
          <w:rFonts w:ascii="仿宋_GB2312" w:eastAsia="仿宋_GB2312" w:hAnsi="仿宋_GB2312"/>
          <w:sz w:val="32"/>
          <w:szCs w:val="32"/>
        </w:rPr>
        <w:t>书根据</w:t>
      </w:r>
      <w:r>
        <w:rPr>
          <w:rFonts w:ascii="仿宋_GB2312" w:eastAsia="仿宋_GB2312" w:hAnsi="仿宋_GB2312"/>
          <w:sz w:val="32"/>
          <w:szCs w:val="32"/>
        </w:rPr>
        <w:t>评价指标体系请企业认真如实填写。填写要求如下：</w:t>
      </w:r>
    </w:p>
    <w:p>
      <w:pPr>
        <w:pStyle w:val="style0"/>
        <w:snapToGrid w:val="false"/>
        <w:spacing w:lineRule="exact" w:line="60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1．指定专人会同企业财务、统计部门人员填写。</w:t>
      </w:r>
    </w:p>
    <w:p>
      <w:pPr>
        <w:pStyle w:val="style0"/>
        <w:snapToGrid w:val="false"/>
        <w:spacing w:lineRule="exact" w:line="60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2．填表用语简洁明了，数据详实、准确。</w:t>
      </w:r>
    </w:p>
    <w:p>
      <w:pPr>
        <w:pStyle w:val="style0"/>
        <w:snapToGrid w:val="false"/>
        <w:spacing w:lineRule="exact" w:line="60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3．表内栏目不得空缺，如果某项栏目内容没有，请填“无”。</w:t>
      </w:r>
    </w:p>
    <w:p>
      <w:pPr>
        <w:pStyle w:val="style0"/>
        <w:snapToGrid w:val="false"/>
        <w:spacing w:lineRule="exact" w:line="60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4．各表格中的内容如果不够地方填写，可以扩充或加页。</w:t>
      </w:r>
    </w:p>
    <w:p>
      <w:pPr>
        <w:pStyle w:val="style0"/>
        <w:snapToGrid w:val="false"/>
        <w:spacing w:lineRule="exact" w:line="60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5.本表填写内容中涉及到的企业相关情况，如审计报告及财务报表、重要管理制度、获奖证书、专利证书、有关认定证书等需要提供相关复印件一并附上。</w:t>
      </w:r>
    </w:p>
    <w:p>
      <w:pPr>
        <w:pStyle w:val="style0"/>
        <w:snapToGrid w:val="false"/>
        <w:spacing w:lineRule="exact" w:line="60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6．各种数据的统计截止日期为2020年12月31日。</w:t>
      </w:r>
    </w:p>
    <w:p>
      <w:pPr>
        <w:pStyle w:val="style0"/>
        <w:snapToGrid w:val="false"/>
        <w:spacing w:lineRule="exact" w:line="60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7．附表只填写企业重要的、有代表性的内容。</w:t>
      </w:r>
    </w:p>
    <w:p>
      <w:pPr>
        <w:pStyle w:val="style0"/>
        <w:snapToGrid w:val="false"/>
        <w:spacing w:lineRule="exact" w:line="60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8．工作内容应包括2021年的企业工作情况。</w:t>
      </w:r>
    </w:p>
    <w:p>
      <w:pPr>
        <w:pStyle w:val="style0"/>
        <w:snapToGrid w:val="false"/>
        <w:spacing w:lineRule="exact" w:line="60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9．企业法定代表人确认所填写内容准确无误后，在本表承诺书上签字盖章，否则本表无效。</w:t>
      </w:r>
    </w:p>
    <w:p>
      <w:pPr>
        <w:pStyle w:val="style0"/>
        <w:spacing w:lineRule="exact" w:line="60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填表人（签字）：</w:t>
      </w:r>
    </w:p>
    <w:p>
      <w:pPr>
        <w:pStyle w:val="style0"/>
        <w:spacing w:lineRule="exact" w:line="60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填表日期：</w:t>
      </w:r>
    </w:p>
    <w:p>
      <w:pPr>
        <w:pStyle w:val="style0"/>
        <w:spacing w:lineRule="exact" w:line="60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联系电话：</w:t>
      </w:r>
    </w:p>
    <w:p>
      <w:pPr>
        <w:pStyle w:val="style0"/>
        <w:spacing w:lineRule="exact" w:line="60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电子邮件：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snapToGrid w:val="false"/>
        <w:spacing w:lineRule="exact" w:line="560"/>
        <w:jc w:val="center"/>
        <w:rPr>
          <w:rFonts w:ascii="方正小标宋简体" w:cs="宋体" w:eastAsia="方正小标宋简体" w:hAnsi="方正小标宋简体"/>
          <w:bCs/>
          <w:color w:val="000000"/>
          <w:kern w:val="0"/>
          <w:sz w:val="44"/>
          <w:szCs w:val="44"/>
        </w:rPr>
      </w:pPr>
      <w:r>
        <w:rPr>
          <w:rFonts w:ascii="方正小标宋简体" w:cs="宋体" w:eastAsia="方正小标宋简体" w:hAnsi="方正小标宋简体"/>
          <w:bCs/>
          <w:color w:val="000000"/>
          <w:kern w:val="0"/>
          <w:sz w:val="44"/>
          <w:szCs w:val="44"/>
        </w:rPr>
        <w:t>河南省</w:t>
      </w:r>
      <w:r>
        <w:rPr>
          <w:rFonts w:ascii="方正小标宋简体" w:cs="宋体" w:eastAsia="方正小标宋简体" w:hAnsi="方正小标宋简体"/>
          <w:bCs/>
          <w:color w:val="000000"/>
          <w:kern w:val="0"/>
          <w:sz w:val="44"/>
          <w:szCs w:val="44"/>
        </w:rPr>
        <w:t>知识产权强企培育</w:t>
      </w:r>
      <w:r>
        <w:rPr>
          <w:rFonts w:ascii="方正小标宋简体" w:cs="宋体" w:eastAsia="方正小标宋简体" w:hAnsi="方正小标宋简体"/>
          <w:bCs/>
          <w:color w:val="000000"/>
          <w:kern w:val="0"/>
          <w:sz w:val="44"/>
          <w:szCs w:val="44"/>
        </w:rPr>
        <w:t>备案表</w:t>
      </w:r>
    </w:p>
    <w:tbl>
      <w:tblPr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88"/>
        <w:gridCol w:w="696"/>
        <w:gridCol w:w="8"/>
        <w:gridCol w:w="281"/>
        <w:gridCol w:w="835"/>
        <w:gridCol w:w="879"/>
        <w:gridCol w:w="79"/>
        <w:gridCol w:w="45"/>
        <w:gridCol w:w="10"/>
        <w:gridCol w:w="429"/>
        <w:gridCol w:w="14"/>
        <w:gridCol w:w="130"/>
        <w:gridCol w:w="135"/>
        <w:gridCol w:w="151"/>
        <w:gridCol w:w="237"/>
        <w:gridCol w:w="188"/>
        <w:gridCol w:w="416"/>
        <w:gridCol w:w="117"/>
        <w:gridCol w:w="185"/>
        <w:gridCol w:w="125"/>
        <w:gridCol w:w="237"/>
        <w:gridCol w:w="195"/>
        <w:gridCol w:w="135"/>
        <w:gridCol w:w="126"/>
        <w:gridCol w:w="161"/>
        <w:gridCol w:w="280"/>
        <w:gridCol w:w="7"/>
        <w:gridCol w:w="8"/>
        <w:gridCol w:w="398"/>
        <w:gridCol w:w="13"/>
        <w:gridCol w:w="147"/>
        <w:gridCol w:w="44"/>
        <w:gridCol w:w="90"/>
        <w:gridCol w:w="10"/>
        <w:gridCol w:w="424"/>
        <w:gridCol w:w="232"/>
        <w:gridCol w:w="902"/>
      </w:tblGrid>
      <w:tr>
        <w:trPr>
          <w:trHeight w:val="471" w:hRule="atLeast"/>
        </w:trPr>
        <w:tc>
          <w:tcPr>
            <w:tcW w:w="9357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黑体" w:eastAsia="黑体" w:hAnsi="黑体"/>
                <w:b/>
                <w:sz w:val="22"/>
                <w:szCs w:val="22"/>
              </w:rPr>
            </w:pPr>
            <w:r>
              <w:rPr>
                <w:rFonts w:ascii="黑体" w:cs="Times New Roman" w:eastAsia="黑体" w:hAnsi="黑体" w:hint="eastAsia"/>
                <w:kern w:val="0"/>
                <w:sz w:val="22"/>
                <w:szCs w:val="22"/>
                <w:lang w:bidi="hi-IN"/>
              </w:rPr>
              <w:t>一、企业基本情况</w:t>
            </w:r>
          </w:p>
        </w:tc>
      </w:tr>
      <w:tr>
        <w:tblPrEx/>
        <w:trPr>
          <w:trHeight w:val="471" w:hRule="atLeast"/>
        </w:trPr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企业通信地址</w:t>
            </w:r>
          </w:p>
        </w:tc>
        <w:tc>
          <w:tcPr>
            <w:tcW w:w="495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邮编</w:t>
            </w:r>
          </w:p>
        </w:tc>
        <w:tc>
          <w:tcPr>
            <w:tcW w:w="18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/>
        <w:trPr>
          <w:trHeight w:val="471" w:hRule="atLeast"/>
        </w:trPr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法定代表人</w:t>
            </w:r>
          </w:p>
        </w:tc>
        <w:tc>
          <w:tcPr>
            <w:tcW w:w="2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电话</w:t>
            </w:r>
          </w:p>
        </w:tc>
        <w:tc>
          <w:tcPr>
            <w:tcW w:w="1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传真</w:t>
            </w:r>
          </w:p>
        </w:tc>
        <w:tc>
          <w:tcPr>
            <w:tcW w:w="18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/>
        <w:trPr>
          <w:trHeight w:val="471" w:hRule="atLeast"/>
        </w:trPr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联络人</w:t>
            </w:r>
          </w:p>
        </w:tc>
        <w:tc>
          <w:tcPr>
            <w:tcW w:w="2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电话</w:t>
            </w:r>
          </w:p>
        </w:tc>
        <w:tc>
          <w:tcPr>
            <w:tcW w:w="1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传真</w:t>
            </w:r>
          </w:p>
        </w:tc>
        <w:tc>
          <w:tcPr>
            <w:tcW w:w="18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/>
        <w:trPr>
          <w:trHeight w:val="471" w:hRule="atLeast"/>
        </w:trPr>
        <w:tc>
          <w:tcPr>
            <w:tcW w:w="1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经济类型</w:t>
            </w:r>
          </w:p>
        </w:tc>
        <w:tc>
          <w:tcPr>
            <w:tcW w:w="767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□国有企业 □集体企业 □私营企业</w:t>
            </w:r>
          </w:p>
        </w:tc>
      </w:tr>
      <w:tr>
        <w:tblPrEx/>
        <w:trPr>
          <w:trHeight w:val="471" w:hRule="atLeast"/>
        </w:trPr>
        <w:tc>
          <w:tcPr>
            <w:tcW w:w="16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7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□有限责任公司 □股份有限公司 □股份合作企业 □其他企业</w:t>
            </w:r>
          </w:p>
        </w:tc>
      </w:tr>
      <w:tr>
        <w:tblPrEx/>
        <w:trPr>
          <w:trHeight w:val="471" w:hRule="atLeast"/>
        </w:trPr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上市情况</w:t>
            </w:r>
          </w:p>
        </w:tc>
        <w:tc>
          <w:tcPr>
            <w:tcW w:w="767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□上海证券交易所 □深圳证券交易所 □海外上市□未上市</w:t>
            </w:r>
          </w:p>
        </w:tc>
      </w:tr>
      <w:tr>
        <w:tblPrEx/>
        <w:trPr>
          <w:trHeight w:val="471" w:hRule="atLeast"/>
        </w:trPr>
        <w:tc>
          <w:tcPr>
            <w:tcW w:w="9357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企业规模（按照《中小企业划型标准规定》确定）</w:t>
            </w:r>
          </w:p>
        </w:tc>
      </w:tr>
      <w:tr>
        <w:tblPrEx/>
        <w:trPr>
          <w:trHeight w:val="471" w:hRule="atLeast"/>
        </w:trPr>
        <w:tc>
          <w:tcPr>
            <w:tcW w:w="9357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□ A.大型企业  □ B.中型企业  □ C.小型企业  □D.微型企业</w:t>
            </w:r>
          </w:p>
        </w:tc>
      </w:tr>
      <w:tr>
        <w:tblPrEx/>
        <w:trPr>
          <w:trHeight w:val="471" w:hRule="atLeast"/>
        </w:trPr>
        <w:tc>
          <w:tcPr>
            <w:tcW w:w="1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科技型企业类别（可多选）</w:t>
            </w:r>
          </w:p>
        </w:tc>
        <w:tc>
          <w:tcPr>
            <w:tcW w:w="27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高新技术企业□</w:t>
            </w:r>
          </w:p>
        </w:tc>
        <w:tc>
          <w:tcPr>
            <w:tcW w:w="2703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所属国民经济行业代码（按《国民经济行业分类》中“大类”填写）</w:t>
            </w:r>
          </w:p>
        </w:tc>
        <w:tc>
          <w:tcPr>
            <w:tcW w:w="226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/>
        <w:trPr>
          <w:trHeight w:val="471" w:hRule="atLeast"/>
        </w:trPr>
        <w:tc>
          <w:tcPr>
            <w:tcW w:w="16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科技型中小企业□</w:t>
            </w:r>
          </w:p>
        </w:tc>
        <w:tc>
          <w:tcPr>
            <w:tcW w:w="2703" w:type="dxa"/>
            <w:gridSpan w:val="1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gridSpan w:val="9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/>
        <w:trPr>
          <w:trHeight w:val="471" w:hRule="atLeast"/>
        </w:trPr>
        <w:tc>
          <w:tcPr>
            <w:tcW w:w="16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其他类企业□</w:t>
            </w:r>
          </w:p>
        </w:tc>
        <w:tc>
          <w:tcPr>
            <w:tcW w:w="2703" w:type="dxa"/>
            <w:gridSpan w:val="1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gridSpan w:val="9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/>
        <w:trPr>
          <w:trHeight w:val="471" w:hRule="atLeast"/>
        </w:trPr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所属领域</w:t>
            </w:r>
          </w:p>
        </w:tc>
        <w:tc>
          <w:tcPr>
            <w:tcW w:w="27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企业信用等级</w:t>
            </w:r>
          </w:p>
        </w:tc>
        <w:tc>
          <w:tcPr>
            <w:tcW w:w="2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/>
        <w:trPr>
          <w:trHeight w:val="471" w:hRule="atLeast"/>
        </w:trPr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企业经营范围</w:t>
            </w:r>
          </w:p>
        </w:tc>
        <w:tc>
          <w:tcPr>
            <w:tcW w:w="767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/>
        <w:trPr>
          <w:trHeight w:val="471" w:hRule="atLeast"/>
        </w:trPr>
        <w:tc>
          <w:tcPr>
            <w:tcW w:w="1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企业所在行业技术密集度</w:t>
            </w:r>
          </w:p>
        </w:tc>
        <w:tc>
          <w:tcPr>
            <w:tcW w:w="7673" w:type="dxa"/>
            <w:gridSpan w:val="3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□高技术密集度□中高技术密集度□中低技术密集度</w:t>
            </w:r>
          </w:p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□低技术密集度</w:t>
            </w:r>
          </w:p>
        </w:tc>
      </w:tr>
      <w:tr>
        <w:tblPrEx/>
        <w:trPr>
          <w:trHeight w:val="471" w:hRule="atLeast"/>
        </w:trPr>
        <w:tc>
          <w:tcPr>
            <w:tcW w:w="16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73" w:type="dxa"/>
            <w:gridSpan w:val="3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/>
        <w:trPr>
          <w:trHeight w:val="471" w:hRule="atLeast"/>
        </w:trPr>
        <w:tc>
          <w:tcPr>
            <w:tcW w:w="1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企业经营状况</w:t>
            </w:r>
          </w:p>
        </w:tc>
        <w:tc>
          <w:tcPr>
            <w:tcW w:w="32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企业（万元）</w:t>
            </w:r>
          </w:p>
        </w:tc>
        <w:tc>
          <w:tcPr>
            <w:tcW w:w="444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企业自主知识产权产品（万元）</w:t>
            </w:r>
          </w:p>
        </w:tc>
      </w:tr>
      <w:tr>
        <w:tblPrEx/>
        <w:trPr>
          <w:trHeight w:val="471" w:hRule="atLeast"/>
        </w:trPr>
        <w:tc>
          <w:tcPr>
            <w:tcW w:w="169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总产值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营业收入</w:t>
            </w:r>
          </w:p>
        </w:tc>
        <w:tc>
          <w:tcPr>
            <w:tcW w:w="11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利税</w:t>
            </w:r>
          </w:p>
        </w:tc>
        <w:tc>
          <w:tcPr>
            <w:tcW w:w="1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总产值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营业收入</w:t>
            </w:r>
          </w:p>
        </w:tc>
        <w:tc>
          <w:tcPr>
            <w:tcW w:w="22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专利相关产品与服务收入占企业年营业收入比值</w:t>
            </w:r>
          </w:p>
        </w:tc>
      </w:tr>
      <w:tr>
        <w:tblPrEx/>
        <w:trPr>
          <w:trHeight w:val="471" w:hRule="atLeast"/>
        </w:trPr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2018年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ind w:firstLine="407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/>
        <w:trPr>
          <w:trHeight w:val="471" w:hRule="atLeast"/>
        </w:trPr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2019年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/>
        <w:trPr>
          <w:trHeight w:val="471" w:hRule="atLeast"/>
        </w:trPr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 xml:space="preserve">   2020年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/>
        <w:trPr>
          <w:trHeight w:val="471" w:hRule="atLeast"/>
        </w:trPr>
        <w:tc>
          <w:tcPr>
            <w:tcW w:w="1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知识产权</w:t>
            </w:r>
          </w:p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工作体系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机构</w:t>
            </w:r>
          </w:p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名称</w:t>
            </w:r>
          </w:p>
        </w:tc>
        <w:tc>
          <w:tcPr>
            <w:tcW w:w="654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/>
        <w:trPr>
          <w:trHeight w:val="471" w:hRule="atLeast"/>
        </w:trPr>
        <w:tc>
          <w:tcPr>
            <w:tcW w:w="169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专职（人）</w:t>
            </w:r>
          </w:p>
        </w:tc>
        <w:tc>
          <w:tcPr>
            <w:tcW w:w="21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兼职（人）</w:t>
            </w:r>
          </w:p>
        </w:tc>
        <w:tc>
          <w:tcPr>
            <w:tcW w:w="31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/>
        <w:trPr>
          <w:trHeight w:val="471" w:hRule="atLeast"/>
        </w:trPr>
        <w:tc>
          <w:tcPr>
            <w:tcW w:w="38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（企业管理、研发）人员的知识产权培训率</w:t>
            </w:r>
          </w:p>
        </w:tc>
        <w:tc>
          <w:tcPr>
            <w:tcW w:w="1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一般职工的知识产权培训率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/>
        <w:trPr>
          <w:trHeight w:val="471" w:hRule="atLeast"/>
        </w:trPr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知识产权</w:t>
            </w:r>
          </w:p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制度建设</w:t>
            </w:r>
          </w:p>
        </w:tc>
        <w:tc>
          <w:tcPr>
            <w:tcW w:w="766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/>
        <w:trPr>
          <w:trHeight w:val="957" w:hRule="atLeast"/>
        </w:trPr>
        <w:tc>
          <w:tcPr>
            <w:tcW w:w="2808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是否建立知识产权预警机制及应对方案</w:t>
            </w:r>
          </w:p>
        </w:tc>
        <w:tc>
          <w:tcPr>
            <w:tcW w:w="1442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有□　否□</w:t>
            </w:r>
          </w:p>
        </w:tc>
        <w:tc>
          <w:tcPr>
            <w:tcW w:w="3405" w:type="dxa"/>
            <w:gridSpan w:val="21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是否推动建立行业知识产权维权协作机制，参与行业专利纠纷处置</w:t>
            </w:r>
          </w:p>
        </w:tc>
        <w:tc>
          <w:tcPr>
            <w:tcW w:w="1702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有□　否□</w:t>
            </w:r>
          </w:p>
        </w:tc>
      </w:tr>
      <w:tr>
        <w:tblPrEx/>
        <w:trPr>
          <w:trHeight w:val="671" w:hRule="atLeast"/>
        </w:trPr>
        <w:tc>
          <w:tcPr>
            <w:tcW w:w="2808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是否设立分析评议机制</w:t>
            </w:r>
          </w:p>
        </w:tc>
        <w:tc>
          <w:tcPr>
            <w:tcW w:w="1442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有□　否□</w:t>
            </w:r>
          </w:p>
        </w:tc>
        <w:tc>
          <w:tcPr>
            <w:tcW w:w="2552" w:type="dxa"/>
            <w:gridSpan w:val="1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是否开展企业专利导航工作</w:t>
            </w:r>
          </w:p>
        </w:tc>
        <w:tc>
          <w:tcPr>
            <w:tcW w:w="2555" w:type="dxa"/>
            <w:gridSpan w:val="1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有□　否□</w:t>
            </w:r>
          </w:p>
        </w:tc>
      </w:tr>
      <w:tr>
        <w:tblPrEx/>
        <w:trPr>
          <w:trHeight w:val="651" w:hRule="atLeast"/>
        </w:trPr>
        <w:tc>
          <w:tcPr>
            <w:tcW w:w="2808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是否参与《企业知识产权管理规范》实施</w:t>
            </w:r>
          </w:p>
        </w:tc>
        <w:tc>
          <w:tcPr>
            <w:tcW w:w="1442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有□　否□</w:t>
            </w:r>
          </w:p>
        </w:tc>
        <w:tc>
          <w:tcPr>
            <w:tcW w:w="2552" w:type="dxa"/>
            <w:gridSpan w:val="1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通过《企业知识产权管理规范》贯标认证时间</w:t>
            </w:r>
          </w:p>
        </w:tc>
        <w:tc>
          <w:tcPr>
            <w:tcW w:w="2555" w:type="dxa"/>
            <w:gridSpan w:val="1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 xml:space="preserve">    年    月    日</w:t>
            </w:r>
          </w:p>
        </w:tc>
      </w:tr>
      <w:tr>
        <w:tblPrEx/>
        <w:trPr>
          <w:trHeight w:val="471" w:hRule="atLeast"/>
        </w:trPr>
        <w:tc>
          <w:tcPr>
            <w:tcW w:w="2808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企业内知识产权创造</w:t>
            </w:r>
          </w:p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（研发）机构</w:t>
            </w:r>
          </w:p>
        </w:tc>
        <w:tc>
          <w:tcPr>
            <w:tcW w:w="1442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有□　否□</w:t>
            </w:r>
          </w:p>
        </w:tc>
        <w:tc>
          <w:tcPr>
            <w:tcW w:w="2552" w:type="dxa"/>
            <w:gridSpan w:val="1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研发机构人数</w:t>
            </w:r>
          </w:p>
        </w:tc>
        <w:tc>
          <w:tcPr>
            <w:tcW w:w="2555" w:type="dxa"/>
            <w:gridSpan w:val="1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/>
        <w:trPr>
          <w:trHeight w:val="743" w:hRule="atLeast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经费</w:t>
            </w:r>
          </w:p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  <w:lang w:bidi="hi-IN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投入</w:t>
            </w:r>
          </w:p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情况</w:t>
            </w:r>
          </w:p>
        </w:tc>
        <w:tc>
          <w:tcPr>
            <w:tcW w:w="1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单位（万元）</w:t>
            </w:r>
          </w:p>
        </w:tc>
        <w:tc>
          <w:tcPr>
            <w:tcW w:w="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研发投入情况</w:t>
            </w:r>
          </w:p>
        </w:tc>
        <w:tc>
          <w:tcPr>
            <w:tcW w:w="1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占企业年营业收入比值</w:t>
            </w:r>
          </w:p>
        </w:tc>
        <w:tc>
          <w:tcPr>
            <w:tcW w:w="21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知识产权投入情况</w:t>
            </w: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占企业年营业收入比值</w:t>
            </w:r>
          </w:p>
        </w:tc>
      </w:tr>
      <w:tr>
        <w:tblPrEx/>
        <w:trPr>
          <w:trHeight w:val="471" w:hRule="atLeast"/>
        </w:trPr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2018年</w:t>
            </w:r>
          </w:p>
        </w:tc>
        <w:tc>
          <w:tcPr>
            <w:tcW w:w="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/>
        <w:trPr>
          <w:trHeight w:val="471" w:hRule="atLeast"/>
        </w:trPr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2019年</w:t>
            </w:r>
          </w:p>
        </w:tc>
        <w:tc>
          <w:tcPr>
            <w:tcW w:w="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371"/>
              </w:tabs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/>
        <w:trPr>
          <w:trHeight w:val="471" w:hRule="atLeast"/>
        </w:trPr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2020年</w:t>
            </w:r>
          </w:p>
        </w:tc>
        <w:tc>
          <w:tcPr>
            <w:tcW w:w="14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/>
        <w:trPr>
          <w:trHeight w:val="715" w:hRule="atLeast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资源</w:t>
            </w:r>
          </w:p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拥有</w:t>
            </w:r>
          </w:p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状况</w:t>
            </w:r>
          </w:p>
        </w:tc>
        <w:tc>
          <w:tcPr>
            <w:tcW w:w="18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专利量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单位（件）</w:t>
            </w:r>
          </w:p>
        </w:tc>
        <w:tc>
          <w:tcPr>
            <w:tcW w:w="12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发明申请量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发明授权量</w:t>
            </w:r>
          </w:p>
        </w:tc>
        <w:tc>
          <w:tcPr>
            <w:tcW w:w="14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国外专利申请量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国外专利授权量</w:t>
            </w:r>
          </w:p>
        </w:tc>
      </w:tr>
      <w:tr>
        <w:tblPrEx/>
        <w:trPr>
          <w:trHeight w:val="471" w:hRule="atLeast"/>
        </w:trPr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2018年</w:t>
            </w:r>
          </w:p>
        </w:tc>
        <w:tc>
          <w:tcPr>
            <w:tcW w:w="12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/>
        <w:trPr>
          <w:trHeight w:val="471" w:hRule="atLeast"/>
        </w:trPr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2019年</w:t>
            </w:r>
          </w:p>
        </w:tc>
        <w:tc>
          <w:tcPr>
            <w:tcW w:w="12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/>
        <w:trPr>
          <w:trHeight w:val="471" w:hRule="atLeast"/>
        </w:trPr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2020年</w:t>
            </w:r>
          </w:p>
        </w:tc>
        <w:tc>
          <w:tcPr>
            <w:tcW w:w="12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/>
        <w:trPr>
          <w:trHeight w:val="471" w:hRule="atLeast"/>
        </w:trPr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截至</w:t>
            </w: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</w:rPr>
              <w:t>2020</w:t>
            </w: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年底有效专利拥有量</w:t>
            </w:r>
          </w:p>
        </w:tc>
        <w:tc>
          <w:tcPr>
            <w:tcW w:w="425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 xml:space="preserve">                  （件）</w:t>
            </w:r>
          </w:p>
        </w:tc>
      </w:tr>
      <w:tr>
        <w:tblPrEx/>
        <w:trPr>
          <w:trHeight w:val="471" w:hRule="atLeast"/>
        </w:trPr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商标（累计件）</w:t>
            </w:r>
          </w:p>
        </w:tc>
        <w:tc>
          <w:tcPr>
            <w:tcW w:w="1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驰名商标</w:t>
            </w:r>
          </w:p>
        </w:tc>
        <w:tc>
          <w:tcPr>
            <w:tcW w:w="1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国外注册商标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/>
        <w:trPr>
          <w:trHeight w:val="570" w:hRule="atLeast"/>
        </w:trPr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技术标准</w:t>
            </w:r>
          </w:p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（累计件）</w:t>
            </w:r>
          </w:p>
        </w:tc>
        <w:tc>
          <w:tcPr>
            <w:tcW w:w="654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/>
        <w:trPr>
          <w:trHeight w:val="471" w:hRule="atLeast"/>
        </w:trPr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其他知识产权</w:t>
            </w:r>
          </w:p>
        </w:tc>
        <w:tc>
          <w:tcPr>
            <w:tcW w:w="654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/>
        <w:trPr>
          <w:trHeight w:val="647" w:hRule="atLeast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知识产权投融资情况</w:t>
            </w:r>
          </w:p>
        </w:tc>
        <w:tc>
          <w:tcPr>
            <w:tcW w:w="18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　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专利实施率（％）</w:t>
            </w:r>
          </w:p>
        </w:tc>
        <w:tc>
          <w:tcPr>
            <w:tcW w:w="18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知识产权作价</w:t>
            </w:r>
          </w:p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入股</w:t>
            </w:r>
          </w:p>
        </w:tc>
        <w:tc>
          <w:tcPr>
            <w:tcW w:w="198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知识产权许可</w:t>
            </w:r>
          </w:p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转让</w:t>
            </w:r>
          </w:p>
        </w:tc>
        <w:tc>
          <w:tcPr>
            <w:tcW w:w="1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  <w:lang w:bidi="hi-IN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知识产权质押</w:t>
            </w:r>
          </w:p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融</w:t>
            </w: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资</w:t>
            </w:r>
          </w:p>
        </w:tc>
      </w:tr>
      <w:tr>
        <w:tblPrEx/>
        <w:trPr>
          <w:trHeight w:val="627" w:hRule="atLeast"/>
        </w:trPr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数量</w:t>
            </w:r>
          </w:p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（件）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金额</w:t>
            </w:r>
          </w:p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（万元）</w:t>
            </w:r>
          </w:p>
        </w:tc>
        <w:tc>
          <w:tcPr>
            <w:tcW w:w="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数量</w:t>
            </w:r>
          </w:p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（件）</w:t>
            </w:r>
          </w:p>
        </w:tc>
        <w:tc>
          <w:tcPr>
            <w:tcW w:w="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金额</w:t>
            </w:r>
          </w:p>
        </w:tc>
        <w:tc>
          <w:tcPr>
            <w:tcW w:w="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数量</w:t>
            </w:r>
          </w:p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（件）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金额</w:t>
            </w:r>
          </w:p>
        </w:tc>
      </w:tr>
      <w:tr>
        <w:tblPrEx/>
        <w:trPr>
          <w:trHeight w:val="471" w:hRule="atLeast"/>
        </w:trPr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2018年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tabs>
                <w:tab w:val="left" w:leader="none" w:pos="296"/>
              </w:tabs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/>
        <w:trPr>
          <w:trHeight w:val="471" w:hRule="atLeast"/>
        </w:trPr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2019年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/>
        <w:trPr>
          <w:trHeight w:val="471" w:hRule="atLeast"/>
        </w:trPr>
        <w:tc>
          <w:tcPr>
            <w:tcW w:w="9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2020年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/>
        <w:trPr>
          <w:trHeight w:val="471" w:hRule="atLeast"/>
        </w:trPr>
        <w:tc>
          <w:tcPr>
            <w:tcW w:w="9357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left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cs="Times New Roman" w:eastAsia="黑体" w:hAnsi="黑体" w:hint="eastAsia"/>
                <w:kern w:val="0"/>
                <w:sz w:val="22"/>
                <w:szCs w:val="22"/>
                <w:lang w:bidi="hi-IN"/>
              </w:rPr>
              <w:t>二、企业知识产权工作情况</w:t>
            </w:r>
          </w:p>
          <w:p>
            <w:pPr>
              <w:pStyle w:val="style0"/>
              <w:jc w:val="center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</w:p>
          <w:p>
            <w:pPr>
              <w:pStyle w:val="style0"/>
              <w:jc w:val="left"/>
              <w:rPr>
                <w:rFonts w:ascii="仿宋_GB2312" w:cs="宋体" w:eastAsia="仿宋_GB2312" w:hAnsi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cs="宋体" w:eastAsia="仿宋_GB2312" w:hAnsi="仿宋_GB2312" w:hint="eastAsia"/>
                <w:color w:val="000000"/>
                <w:kern w:val="0"/>
                <w:sz w:val="22"/>
                <w:szCs w:val="22"/>
                <w:lang w:bidi="hi-IN"/>
              </w:rPr>
              <w:t>（含强企申报条件所提的内容及企业近三年知识产权工作开展情况等）</w:t>
            </w:r>
          </w:p>
          <w:p>
            <w:pPr>
              <w:pStyle w:val="style0"/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pStyle w:val="style0"/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pStyle w:val="style0"/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pStyle w:val="style0"/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pStyle w:val="style0"/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pStyle w:val="style0"/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pStyle w:val="style0"/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pStyle w:val="style0"/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pStyle w:val="style0"/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pStyle w:val="style0"/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pStyle w:val="style0"/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pStyle w:val="style0"/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pStyle w:val="style0"/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pStyle w:val="style0"/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pStyle w:val="style0"/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pStyle w:val="style0"/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pStyle w:val="style0"/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pStyle w:val="style0"/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pStyle w:val="style0"/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pStyle w:val="style0"/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pStyle w:val="style0"/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pStyle w:val="style0"/>
              <w:jc w:val="left"/>
              <w:rPr>
                <w:rFonts w:ascii="仿宋_GB2312" w:eastAsia="仿宋_GB2312"/>
                <w:b/>
                <w:sz w:val="22"/>
                <w:szCs w:val="22"/>
              </w:rPr>
            </w:pPr>
          </w:p>
          <w:p>
            <w:pPr>
              <w:pStyle w:val="style0"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pStyle w:val="style0"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pStyle w:val="style0"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pStyle w:val="style0"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pStyle w:val="style0"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pStyle w:val="style0"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pStyle w:val="style0"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pStyle w:val="style0"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pStyle w:val="style0"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pStyle w:val="style0"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pStyle w:val="style0"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pStyle w:val="style0"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pStyle w:val="style0"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pStyle w:val="style0"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pStyle w:val="style0"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pStyle w:val="style0"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  <w:p>
            <w:pPr>
              <w:pStyle w:val="style0"/>
              <w:jc w:val="left"/>
              <w:rPr>
                <w:rFonts w:ascii="仿宋_GB2312" w:cs="Times New Roman" w:eastAsia="仿宋_GB2312"/>
                <w:kern w:val="0"/>
                <w:sz w:val="22"/>
                <w:szCs w:val="22"/>
                <w:lang w:bidi="hi-IN"/>
              </w:rPr>
            </w:pPr>
          </w:p>
          <w:p>
            <w:pPr>
              <w:pStyle w:val="style0"/>
              <w:tabs>
                <w:tab w:val="left" w:leader="none" w:pos="6990"/>
              </w:tabs>
              <w:jc w:val="left"/>
              <w:rPr>
                <w:rFonts w:ascii="仿宋_GB2312" w:cs="Times New Roman" w:eastAsia="仿宋_GB2312"/>
                <w:kern w:val="0"/>
                <w:sz w:val="22"/>
                <w:szCs w:val="22"/>
                <w:lang w:bidi="hi-IN"/>
              </w:rPr>
            </w:pPr>
            <w:r>
              <w:rPr>
                <w:rFonts w:ascii="仿宋_GB2312" w:cs="Times New Roman" w:eastAsia="仿宋_GB2312" w:hint="eastAsia"/>
                <w:kern w:val="0"/>
                <w:sz w:val="22"/>
                <w:szCs w:val="22"/>
                <w:lang w:bidi="hi-IN"/>
              </w:rPr>
              <w:tab/>
            </w:r>
            <w:r>
              <w:rPr>
                <w:rFonts w:ascii="仿宋_GB2312" w:cs="Times New Roman" w:eastAsia="仿宋_GB2312" w:hint="eastAsia"/>
                <w:kern w:val="0"/>
                <w:sz w:val="22"/>
                <w:szCs w:val="22"/>
                <w:lang w:bidi="hi-IN"/>
              </w:rPr>
              <w:t>（可另附页）</w:t>
            </w:r>
          </w:p>
        </w:tc>
      </w:tr>
      <w:tr>
        <w:tblPrEx/>
        <w:trPr>
          <w:trHeight w:val="471" w:hRule="atLeast"/>
        </w:trPr>
        <w:tc>
          <w:tcPr>
            <w:tcW w:w="9357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before="120"/>
              <w:jc w:val="left"/>
              <w:rPr>
                <w:rFonts w:ascii="黑体" w:cs="Times New Roman" w:eastAsia="黑体" w:hAnsi="黑体"/>
                <w:kern w:val="0"/>
                <w:sz w:val="22"/>
                <w:szCs w:val="22"/>
                <w:lang w:bidi="hi-IN"/>
              </w:rPr>
            </w:pPr>
            <w:r>
              <w:rPr>
                <w:rFonts w:ascii="黑体" w:cs="Times New Roman" w:eastAsia="黑体" w:hAnsi="黑体" w:hint="eastAsia"/>
                <w:kern w:val="0"/>
                <w:sz w:val="22"/>
                <w:szCs w:val="22"/>
                <w:lang w:bidi="hi-IN"/>
              </w:rPr>
              <w:t>三、申请单位意见</w:t>
            </w:r>
          </w:p>
        </w:tc>
      </w:tr>
      <w:tr>
        <w:tblPrEx/>
        <w:trPr>
          <w:trHeight w:val="471" w:hRule="atLeast"/>
        </w:trPr>
        <w:tc>
          <w:tcPr>
            <w:tcW w:w="9357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 w:val="false"/>
              <w:spacing w:before="48"/>
              <w:jc w:val="left"/>
              <w:rPr>
                <w:rFonts w:ascii="仿宋_GB2312" w:eastAsia="仿宋_GB2312" w:hAnsi="仿宋_GB2312"/>
                <w:sz w:val="22"/>
                <w:szCs w:val="22"/>
              </w:rPr>
            </w:pPr>
            <w:r>
              <w:rPr>
                <w:rFonts w:ascii="仿宋_GB2312" w:cs="Times New Roman" w:eastAsia="仿宋_GB2312" w:hAnsi="仿宋_GB2312" w:hint="eastAsia"/>
                <w:kern w:val="0"/>
                <w:sz w:val="22"/>
                <w:szCs w:val="22"/>
                <w:lang w:bidi="hi-IN"/>
              </w:rPr>
              <w:t xml:space="preserve">    本单位自愿申请河南省知识产权强企，对所提供的所有数据及内容的真实性负责。</w:t>
            </w:r>
          </w:p>
          <w:p>
            <w:pPr>
              <w:pStyle w:val="style0"/>
              <w:snapToGrid w:val="false"/>
              <w:spacing w:before="48"/>
              <w:jc w:val="left"/>
              <w:rPr>
                <w:rFonts w:ascii="仿宋_GB2312" w:eastAsia="仿宋_GB2312" w:hAnsi="仿宋_GB2312"/>
                <w:sz w:val="22"/>
                <w:szCs w:val="22"/>
              </w:rPr>
            </w:pPr>
          </w:p>
          <w:p>
            <w:pPr>
              <w:pStyle w:val="style0"/>
              <w:snapToGrid w:val="false"/>
              <w:spacing w:before="48"/>
              <w:jc w:val="left"/>
              <w:rPr>
                <w:rFonts w:ascii="仿宋_GB2312" w:eastAsia="仿宋_GB2312" w:hAnsi="仿宋_GB2312"/>
                <w:sz w:val="22"/>
                <w:szCs w:val="22"/>
              </w:rPr>
            </w:pPr>
          </w:p>
          <w:p>
            <w:pPr>
              <w:pStyle w:val="style0"/>
              <w:snapToGrid w:val="false"/>
              <w:spacing w:before="48"/>
              <w:jc w:val="left"/>
              <w:rPr>
                <w:rFonts w:ascii="仿宋_GB2312" w:eastAsia="仿宋_GB2312" w:hAnsi="仿宋_GB2312"/>
                <w:sz w:val="22"/>
                <w:szCs w:val="22"/>
              </w:rPr>
            </w:pPr>
          </w:p>
          <w:p>
            <w:pPr>
              <w:pStyle w:val="style0"/>
              <w:snapToGrid w:val="false"/>
              <w:spacing w:before="48"/>
              <w:jc w:val="left"/>
              <w:rPr>
                <w:rFonts w:ascii="仿宋_GB2312" w:eastAsia="仿宋_GB2312" w:hAnsi="仿宋_GB2312"/>
                <w:sz w:val="22"/>
                <w:szCs w:val="22"/>
              </w:rPr>
            </w:pPr>
          </w:p>
          <w:p>
            <w:pPr>
              <w:pStyle w:val="style0"/>
              <w:snapToGrid w:val="false"/>
              <w:spacing w:before="48"/>
              <w:jc w:val="left"/>
              <w:rPr>
                <w:rFonts w:ascii="仿宋_GB2312" w:eastAsia="仿宋_GB2312" w:hAnsi="仿宋_GB2312"/>
                <w:sz w:val="22"/>
                <w:szCs w:val="22"/>
              </w:rPr>
            </w:pPr>
          </w:p>
          <w:p>
            <w:pPr>
              <w:pStyle w:val="style0"/>
              <w:snapToGrid w:val="false"/>
              <w:spacing w:before="48"/>
              <w:jc w:val="left"/>
              <w:rPr>
                <w:rFonts w:ascii="仿宋_GB2312" w:eastAsia="仿宋_GB2312" w:hAnsi="仿宋_GB2312"/>
                <w:sz w:val="22"/>
                <w:szCs w:val="22"/>
              </w:rPr>
            </w:pPr>
            <w:r>
              <w:rPr>
                <w:rFonts w:ascii="仿宋_GB2312" w:cs="Times New Roman" w:eastAsia="仿宋_GB2312" w:hAnsi="仿宋_GB2312" w:hint="eastAsia"/>
                <w:kern w:val="0"/>
                <w:sz w:val="22"/>
                <w:szCs w:val="22"/>
                <w:lang w:bidi="hi-IN"/>
              </w:rPr>
              <w:t xml:space="preserve">        法定代表人签字：                             （盖   章）</w:t>
            </w:r>
          </w:p>
          <w:p>
            <w:pPr>
              <w:pStyle w:val="style0"/>
              <w:snapToGrid w:val="false"/>
              <w:spacing w:before="48"/>
              <w:jc w:val="left"/>
              <w:rPr>
                <w:rFonts w:ascii="仿宋_GB2312" w:eastAsia="仿宋_GB2312" w:hAnsi="仿宋_GB2312"/>
                <w:sz w:val="22"/>
                <w:szCs w:val="22"/>
              </w:rPr>
            </w:pPr>
          </w:p>
          <w:p>
            <w:pPr>
              <w:pStyle w:val="style0"/>
              <w:snapToGrid w:val="false"/>
              <w:spacing w:before="48"/>
              <w:jc w:val="left"/>
              <w:rPr>
                <w:rFonts w:ascii="仿宋_GB2312" w:eastAsia="仿宋_GB2312" w:hAnsi="仿宋_GB2312"/>
                <w:sz w:val="22"/>
                <w:szCs w:val="22"/>
              </w:rPr>
            </w:pPr>
            <w:r>
              <w:rPr>
                <w:rFonts w:ascii="仿宋_GB2312" w:cs="Times New Roman" w:eastAsia="仿宋_GB2312" w:hAnsi="仿宋_GB2312" w:hint="eastAsia"/>
                <w:kern w:val="0"/>
                <w:sz w:val="22"/>
                <w:szCs w:val="22"/>
                <w:lang w:bidi="hi-IN"/>
              </w:rPr>
              <w:t xml:space="preserve">                                                  年      月     日</w:t>
            </w:r>
          </w:p>
        </w:tc>
      </w:tr>
      <w:tr>
        <w:tblPrEx/>
        <w:trPr>
          <w:trHeight w:val="471" w:hRule="atLeast"/>
        </w:trPr>
        <w:tc>
          <w:tcPr>
            <w:tcW w:w="9357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before="240"/>
              <w:jc w:val="left"/>
              <w:rPr>
                <w:rFonts w:ascii="黑体" w:cs="Times New Roman" w:eastAsia="黑体" w:hAnsi="黑体"/>
                <w:kern w:val="0"/>
                <w:sz w:val="22"/>
                <w:szCs w:val="22"/>
                <w:lang w:bidi="hi-IN"/>
              </w:rPr>
            </w:pPr>
            <w:r>
              <w:rPr>
                <w:rFonts w:ascii="黑体" w:cs="Times New Roman" w:eastAsia="黑体" w:hAnsi="黑体" w:hint="eastAsia"/>
                <w:kern w:val="0"/>
                <w:sz w:val="22"/>
                <w:szCs w:val="22"/>
                <w:lang w:bidi="hi-IN"/>
              </w:rPr>
              <w:t>四、所在省辖市知识产权局或省直管县（市）知识产权局意见</w:t>
            </w:r>
          </w:p>
        </w:tc>
      </w:tr>
      <w:tr>
        <w:tblPrEx/>
        <w:trPr>
          <w:trHeight w:val="471" w:hRule="atLeast"/>
        </w:trPr>
        <w:tc>
          <w:tcPr>
            <w:tcW w:w="9357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napToGrid w:val="false"/>
              <w:spacing w:before="48"/>
              <w:jc w:val="left"/>
              <w:rPr>
                <w:rFonts w:ascii="仿宋_GB2312" w:eastAsia="仿宋_GB2312" w:hAnsi="仿宋_GB2312"/>
                <w:sz w:val="22"/>
                <w:szCs w:val="22"/>
              </w:rPr>
            </w:pPr>
          </w:p>
          <w:p>
            <w:pPr>
              <w:pStyle w:val="style0"/>
              <w:snapToGrid w:val="false"/>
              <w:spacing w:before="48"/>
              <w:jc w:val="left"/>
              <w:rPr>
                <w:rFonts w:ascii="仿宋_GB2312" w:eastAsia="仿宋_GB2312" w:hAnsi="仿宋_GB2312"/>
                <w:sz w:val="22"/>
                <w:szCs w:val="22"/>
              </w:rPr>
            </w:pPr>
            <w:r>
              <w:rPr>
                <w:rFonts w:ascii="仿宋_GB2312" w:cs="Times New Roman" w:eastAsia="仿宋_GB2312" w:hAnsi="仿宋_GB2312" w:hint="eastAsia"/>
                <w:kern w:val="0"/>
                <w:sz w:val="22"/>
                <w:szCs w:val="22"/>
                <w:lang w:bidi="hi-IN"/>
              </w:rPr>
              <w:t>本单位对该企业的申报信息及全部材料进行了严格审查，确认申报材料内容属实，同意推荐。</w:t>
            </w:r>
          </w:p>
          <w:p>
            <w:pPr>
              <w:pStyle w:val="style0"/>
              <w:snapToGrid w:val="false"/>
              <w:spacing w:before="48"/>
              <w:jc w:val="left"/>
              <w:rPr>
                <w:rFonts w:ascii="仿宋_GB2312" w:eastAsia="仿宋_GB2312" w:hAnsi="仿宋_GB2312"/>
                <w:sz w:val="22"/>
                <w:szCs w:val="22"/>
              </w:rPr>
            </w:pPr>
          </w:p>
          <w:p>
            <w:pPr>
              <w:pStyle w:val="style0"/>
              <w:snapToGrid w:val="false"/>
              <w:spacing w:before="48"/>
              <w:jc w:val="left"/>
              <w:rPr>
                <w:rFonts w:ascii="仿宋_GB2312" w:eastAsia="仿宋_GB2312" w:hAnsi="仿宋_GB2312"/>
                <w:sz w:val="22"/>
                <w:szCs w:val="22"/>
              </w:rPr>
            </w:pPr>
          </w:p>
          <w:p>
            <w:pPr>
              <w:pStyle w:val="style0"/>
              <w:snapToGrid w:val="false"/>
              <w:spacing w:before="48"/>
              <w:jc w:val="left"/>
              <w:rPr>
                <w:rFonts w:ascii="仿宋_GB2312" w:eastAsia="仿宋_GB2312" w:hAnsi="仿宋_GB2312"/>
                <w:sz w:val="22"/>
                <w:szCs w:val="22"/>
              </w:rPr>
            </w:pPr>
          </w:p>
          <w:p>
            <w:pPr>
              <w:pStyle w:val="style0"/>
              <w:snapToGrid w:val="false"/>
              <w:spacing w:before="48"/>
              <w:jc w:val="left"/>
              <w:rPr>
                <w:rFonts w:ascii="仿宋_GB2312" w:eastAsia="仿宋_GB2312" w:hAnsi="仿宋_GB2312"/>
                <w:sz w:val="22"/>
                <w:szCs w:val="22"/>
              </w:rPr>
            </w:pPr>
          </w:p>
          <w:p>
            <w:pPr>
              <w:pStyle w:val="style0"/>
              <w:snapToGrid w:val="false"/>
              <w:spacing w:before="48"/>
              <w:jc w:val="left"/>
              <w:rPr>
                <w:rFonts w:ascii="仿宋_GB2312" w:eastAsia="仿宋_GB2312" w:hAnsi="仿宋_GB2312"/>
                <w:sz w:val="22"/>
                <w:szCs w:val="22"/>
              </w:rPr>
            </w:pPr>
          </w:p>
          <w:p>
            <w:pPr>
              <w:pStyle w:val="style0"/>
              <w:snapToGrid w:val="false"/>
              <w:spacing w:before="48"/>
              <w:jc w:val="left"/>
              <w:rPr>
                <w:rFonts w:ascii="仿宋_GB2312" w:eastAsia="仿宋_GB2312" w:hAnsi="仿宋_GB2312"/>
                <w:sz w:val="22"/>
                <w:szCs w:val="22"/>
              </w:rPr>
            </w:pPr>
            <w:r>
              <w:rPr>
                <w:rFonts w:ascii="仿宋_GB2312" w:cs="Times New Roman" w:eastAsia="仿宋_GB2312" w:hAnsi="仿宋_GB2312" w:hint="eastAsia"/>
                <w:kern w:val="0"/>
                <w:sz w:val="22"/>
                <w:szCs w:val="22"/>
                <w:lang w:bidi="hi-IN"/>
              </w:rPr>
              <w:t xml:space="preserve">                                                      （盖   章）</w:t>
            </w:r>
          </w:p>
          <w:p>
            <w:pPr>
              <w:pStyle w:val="style0"/>
              <w:snapToGrid w:val="false"/>
              <w:spacing w:before="48"/>
              <w:jc w:val="left"/>
              <w:rPr>
                <w:rFonts w:ascii="仿宋_GB2312" w:eastAsia="仿宋_GB2312" w:hAnsi="仿宋_GB2312"/>
                <w:sz w:val="22"/>
                <w:szCs w:val="22"/>
              </w:rPr>
            </w:pPr>
          </w:p>
          <w:p>
            <w:pPr>
              <w:pStyle w:val="style0"/>
              <w:snapToGrid w:val="false"/>
              <w:spacing w:before="48"/>
              <w:jc w:val="left"/>
              <w:rPr>
                <w:rFonts w:ascii="仿宋_GB2312" w:eastAsia="仿宋_GB2312" w:hAnsi="仿宋_GB2312"/>
                <w:sz w:val="22"/>
                <w:szCs w:val="22"/>
              </w:rPr>
            </w:pPr>
            <w:r>
              <w:rPr>
                <w:rFonts w:ascii="仿宋_GB2312" w:cs="Times New Roman" w:eastAsia="仿宋_GB2312" w:hAnsi="仿宋_GB2312" w:hint="eastAsia"/>
                <w:kern w:val="0"/>
                <w:sz w:val="22"/>
                <w:szCs w:val="22"/>
                <w:lang w:bidi="hi-IN"/>
              </w:rPr>
              <w:t xml:space="preserve">                                                   年      月     日</w:t>
            </w:r>
          </w:p>
          <w:p>
            <w:pPr>
              <w:pStyle w:val="style0"/>
              <w:jc w:val="left"/>
              <w:rPr>
                <w:rFonts w:ascii="仿宋_GB2312" w:cs="Times New Roman" w:eastAsia="仿宋_GB2312"/>
                <w:kern w:val="0"/>
                <w:sz w:val="22"/>
                <w:szCs w:val="22"/>
                <w:lang w:bidi="hi-IN"/>
              </w:rPr>
            </w:pPr>
          </w:p>
        </w:tc>
      </w:tr>
      <w:tr>
        <w:tblPrEx/>
        <w:trPr>
          <w:trHeight w:val="409" w:hRule="atLeast"/>
        </w:trPr>
        <w:tc>
          <w:tcPr>
            <w:tcW w:w="9357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pacing w:before="240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cs="Times New Roman" w:eastAsia="黑体" w:hAnsi="黑体" w:hint="eastAsia"/>
                <w:kern w:val="0"/>
                <w:sz w:val="22"/>
                <w:szCs w:val="22"/>
                <w:lang w:bidi="hi-IN"/>
              </w:rPr>
              <w:t>五、省知识产权局意见</w:t>
            </w:r>
          </w:p>
        </w:tc>
      </w:tr>
      <w:tr>
        <w:tblPrEx/>
        <w:trPr>
          <w:trHeight w:val="471" w:hRule="atLeast"/>
        </w:trPr>
        <w:tc>
          <w:tcPr>
            <w:tcW w:w="9357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left"/>
              <w:rPr>
                <w:rFonts w:ascii="仿宋_GB2312" w:eastAsia="仿宋_GB2312" w:hAnsi="黑体"/>
                <w:sz w:val="22"/>
                <w:szCs w:val="22"/>
              </w:rPr>
            </w:pPr>
          </w:p>
          <w:p>
            <w:pPr>
              <w:pStyle w:val="style0"/>
              <w:jc w:val="left"/>
              <w:rPr>
                <w:rFonts w:ascii="仿宋_GB2312" w:eastAsia="仿宋_GB2312" w:hAnsi="黑体"/>
                <w:sz w:val="22"/>
                <w:szCs w:val="22"/>
              </w:rPr>
            </w:pPr>
          </w:p>
          <w:p>
            <w:pPr>
              <w:pStyle w:val="style0"/>
              <w:jc w:val="left"/>
              <w:rPr>
                <w:rFonts w:ascii="仿宋_GB2312" w:eastAsia="仿宋_GB2312" w:hAnsi="黑体"/>
                <w:sz w:val="22"/>
                <w:szCs w:val="22"/>
              </w:rPr>
            </w:pPr>
          </w:p>
          <w:p>
            <w:pPr>
              <w:pStyle w:val="style0"/>
              <w:jc w:val="left"/>
              <w:rPr>
                <w:rFonts w:ascii="仿宋_GB2312" w:eastAsia="仿宋_GB2312" w:hAnsi="黑体"/>
                <w:sz w:val="22"/>
                <w:szCs w:val="22"/>
              </w:rPr>
            </w:pPr>
          </w:p>
          <w:p>
            <w:pPr>
              <w:pStyle w:val="style0"/>
              <w:jc w:val="left"/>
              <w:rPr>
                <w:rFonts w:ascii="仿宋_GB2312" w:eastAsia="仿宋_GB2312" w:hAnsi="黑体"/>
                <w:sz w:val="22"/>
                <w:szCs w:val="22"/>
              </w:rPr>
            </w:pPr>
          </w:p>
          <w:p>
            <w:pPr>
              <w:pStyle w:val="style0"/>
              <w:jc w:val="left"/>
              <w:rPr>
                <w:rFonts w:ascii="仿宋_GB2312" w:eastAsia="仿宋_GB2312" w:hAnsi="黑体"/>
                <w:sz w:val="22"/>
                <w:szCs w:val="22"/>
              </w:rPr>
            </w:pPr>
          </w:p>
          <w:p>
            <w:pPr>
              <w:pStyle w:val="style0"/>
              <w:jc w:val="left"/>
              <w:rPr>
                <w:rFonts w:ascii="仿宋_GB2312" w:eastAsia="仿宋_GB2312" w:hAnsi="黑体"/>
                <w:sz w:val="22"/>
                <w:szCs w:val="22"/>
              </w:rPr>
            </w:pPr>
          </w:p>
          <w:p>
            <w:pPr>
              <w:pStyle w:val="style0"/>
              <w:jc w:val="left"/>
              <w:rPr>
                <w:rFonts w:ascii="仿宋_GB2312" w:eastAsia="仿宋_GB2312" w:hAnsi="黑体"/>
                <w:sz w:val="22"/>
                <w:szCs w:val="22"/>
              </w:rPr>
            </w:pPr>
          </w:p>
          <w:p>
            <w:pPr>
              <w:pStyle w:val="style0"/>
              <w:jc w:val="left"/>
              <w:rPr>
                <w:rFonts w:ascii="仿宋_GB2312" w:eastAsia="仿宋_GB2312" w:hAnsi="黑体"/>
                <w:sz w:val="22"/>
                <w:szCs w:val="22"/>
              </w:rPr>
            </w:pPr>
          </w:p>
          <w:p>
            <w:pPr>
              <w:pStyle w:val="style0"/>
              <w:jc w:val="left"/>
              <w:rPr>
                <w:rFonts w:ascii="仿宋_GB2312" w:eastAsia="仿宋_GB2312" w:hAnsi="黑体"/>
                <w:sz w:val="22"/>
                <w:szCs w:val="22"/>
              </w:rPr>
            </w:pPr>
          </w:p>
          <w:p>
            <w:pPr>
              <w:pStyle w:val="style0"/>
              <w:jc w:val="left"/>
              <w:rPr>
                <w:rFonts w:ascii="仿宋_GB2312" w:eastAsia="仿宋_GB2312" w:hAnsi="黑体"/>
                <w:sz w:val="22"/>
                <w:szCs w:val="22"/>
              </w:rPr>
            </w:pPr>
          </w:p>
          <w:p>
            <w:pPr>
              <w:pStyle w:val="style0"/>
              <w:jc w:val="left"/>
              <w:rPr>
                <w:rFonts w:ascii="仿宋_GB2312" w:eastAsia="仿宋_GB2312" w:hAnsi="黑体"/>
                <w:sz w:val="22"/>
                <w:szCs w:val="22"/>
              </w:rPr>
            </w:pPr>
          </w:p>
          <w:p>
            <w:pPr>
              <w:pStyle w:val="style0"/>
              <w:jc w:val="left"/>
              <w:rPr>
                <w:rFonts w:ascii="仿宋_GB2312" w:eastAsia="仿宋_GB2312" w:hAnsi="黑体"/>
                <w:sz w:val="22"/>
                <w:szCs w:val="22"/>
              </w:rPr>
            </w:pPr>
          </w:p>
          <w:p>
            <w:pPr>
              <w:pStyle w:val="style0"/>
              <w:jc w:val="left"/>
              <w:rPr>
                <w:rFonts w:ascii="仿宋_GB2312" w:eastAsia="仿宋_GB2312" w:hAnsi="黑体"/>
                <w:sz w:val="22"/>
                <w:szCs w:val="22"/>
              </w:rPr>
            </w:pPr>
          </w:p>
          <w:p>
            <w:pPr>
              <w:pStyle w:val="style0"/>
              <w:jc w:val="left"/>
              <w:rPr>
                <w:rFonts w:ascii="仿宋_GB2312" w:eastAsia="仿宋_GB2312" w:hAnsi="黑体"/>
                <w:sz w:val="22"/>
                <w:szCs w:val="22"/>
              </w:rPr>
            </w:pPr>
          </w:p>
        </w:tc>
      </w:tr>
      <w:tr>
        <w:tblPrEx/>
        <w:trPr>
          <w:trHeight w:val="471" w:hRule="atLeast"/>
        </w:trPr>
        <w:tc>
          <w:tcPr>
            <w:tcW w:w="9357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rPr>
                <w:rFonts w:ascii="黑体" w:cs="Times New Roman" w:eastAsia="黑体" w:hAnsi="黑体"/>
                <w:kern w:val="0"/>
                <w:sz w:val="22"/>
                <w:szCs w:val="22"/>
                <w:lang w:bidi="hi-IN"/>
              </w:rPr>
            </w:pPr>
            <w:r>
              <w:rPr>
                <w:rFonts w:ascii="黑体" w:cs="Times New Roman" w:eastAsia="黑体" w:hAnsi="黑体" w:hint="eastAsia"/>
                <w:kern w:val="0"/>
                <w:sz w:val="22"/>
                <w:szCs w:val="22"/>
                <w:lang w:bidi="hi-IN"/>
              </w:rPr>
              <w:t>六、附件及证明材料目录</w:t>
            </w:r>
          </w:p>
        </w:tc>
      </w:tr>
      <w:tr>
        <w:tblPrEx/>
        <w:trPr>
          <w:trHeight w:val="471" w:hRule="atLeast"/>
        </w:trPr>
        <w:tc>
          <w:tcPr>
            <w:tcW w:w="1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napToGrid w:val="false"/>
              <w:spacing w:before="48"/>
              <w:jc w:val="center"/>
              <w:rPr>
                <w:rFonts w:ascii="仿宋_GB2312" w:eastAsia="仿宋_GB2312" w:hAnsi="仿宋_GB2312"/>
                <w:sz w:val="22"/>
                <w:szCs w:val="22"/>
              </w:rPr>
            </w:pPr>
            <w:r>
              <w:rPr>
                <w:rFonts w:ascii="仿宋_GB2312" w:cs="Times New Roman" w:eastAsia="仿宋_GB2312" w:hAnsi="仿宋_GB2312" w:hint="eastAsia"/>
                <w:kern w:val="0"/>
                <w:sz w:val="22"/>
                <w:szCs w:val="22"/>
                <w:lang w:bidi="hi-IN"/>
              </w:rPr>
              <w:t>序号</w:t>
            </w:r>
          </w:p>
        </w:tc>
        <w:tc>
          <w:tcPr>
            <w:tcW w:w="572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napToGrid w:val="false"/>
              <w:spacing w:before="48"/>
              <w:jc w:val="center"/>
              <w:rPr>
                <w:rFonts w:ascii="仿宋_GB2312" w:eastAsia="仿宋_GB2312" w:hAnsi="仿宋_GB2312"/>
                <w:sz w:val="22"/>
                <w:szCs w:val="22"/>
              </w:rPr>
            </w:pPr>
            <w:r>
              <w:rPr>
                <w:rFonts w:ascii="仿宋_GB2312" w:cs="Times New Roman" w:eastAsia="仿宋_GB2312" w:hAnsi="仿宋_GB2312" w:hint="eastAsia"/>
                <w:kern w:val="0"/>
                <w:sz w:val="22"/>
                <w:szCs w:val="22"/>
                <w:lang w:bidi="hi-IN"/>
              </w:rPr>
              <w:t>名称</w:t>
            </w:r>
          </w:p>
        </w:tc>
        <w:tc>
          <w:tcPr>
            <w:tcW w:w="1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snapToGrid w:val="false"/>
              <w:spacing w:before="48"/>
              <w:jc w:val="center"/>
              <w:rPr>
                <w:rFonts w:ascii="仿宋_GB2312" w:eastAsia="仿宋_GB2312" w:hAnsi="仿宋_GB2312"/>
                <w:sz w:val="22"/>
                <w:szCs w:val="22"/>
              </w:rPr>
            </w:pPr>
            <w:r>
              <w:rPr>
                <w:rFonts w:ascii="仿宋_GB2312" w:cs="Times New Roman" w:eastAsia="仿宋_GB2312" w:hAnsi="仿宋_GB2312" w:hint="eastAsia"/>
                <w:kern w:val="0"/>
                <w:sz w:val="22"/>
                <w:szCs w:val="22"/>
                <w:lang w:bidi="hi-IN"/>
              </w:rPr>
              <w:t>页码</w:t>
            </w:r>
          </w:p>
        </w:tc>
      </w:tr>
      <w:tr>
        <w:tblPrEx/>
        <w:trPr>
          <w:trHeight w:val="471" w:hRule="atLeast"/>
        </w:trPr>
        <w:tc>
          <w:tcPr>
            <w:tcW w:w="1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2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/>
        <w:trPr>
          <w:trHeight w:val="471" w:hRule="atLeast"/>
        </w:trPr>
        <w:tc>
          <w:tcPr>
            <w:tcW w:w="1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2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/>
        <w:trPr>
          <w:trHeight w:val="471" w:hRule="atLeast"/>
        </w:trPr>
        <w:tc>
          <w:tcPr>
            <w:tcW w:w="1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2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/>
        <w:trPr>
          <w:trHeight w:val="471" w:hRule="atLeast"/>
        </w:trPr>
        <w:tc>
          <w:tcPr>
            <w:tcW w:w="1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2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/>
        <w:trPr>
          <w:trHeight w:val="471" w:hRule="atLeast"/>
        </w:trPr>
        <w:tc>
          <w:tcPr>
            <w:tcW w:w="1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2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/>
        <w:trPr>
          <w:trHeight w:val="471" w:hRule="atLeast"/>
        </w:trPr>
        <w:tc>
          <w:tcPr>
            <w:tcW w:w="1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2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/>
        <w:trPr>
          <w:trHeight w:val="471" w:hRule="atLeast"/>
        </w:trPr>
        <w:tc>
          <w:tcPr>
            <w:tcW w:w="1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2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/>
        <w:trPr>
          <w:trHeight w:val="471" w:hRule="atLeast"/>
        </w:trPr>
        <w:tc>
          <w:tcPr>
            <w:tcW w:w="1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2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/>
        <w:trPr>
          <w:trHeight w:val="471" w:hRule="atLeast"/>
        </w:trPr>
        <w:tc>
          <w:tcPr>
            <w:tcW w:w="1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2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/>
        <w:trPr>
          <w:trHeight w:val="471" w:hRule="atLeast"/>
        </w:trPr>
        <w:tc>
          <w:tcPr>
            <w:tcW w:w="1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2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/>
        <w:trPr>
          <w:trHeight w:val="471" w:hRule="atLeast"/>
        </w:trPr>
        <w:tc>
          <w:tcPr>
            <w:tcW w:w="1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2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/>
        <w:trPr>
          <w:trHeight w:val="471" w:hRule="atLeast"/>
        </w:trPr>
        <w:tc>
          <w:tcPr>
            <w:tcW w:w="1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2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</w:tbl>
    <w:p>
      <w:pPr>
        <w:pStyle w:val="style0"/>
        <w:snapToGrid w:val="false"/>
        <w:spacing w:lineRule="exact" w:line="560"/>
        <w:jc w:val="center"/>
        <w:rPr>
          <w:rFonts w:ascii="方正小标宋简体" w:cs="宋体" w:eastAsia="方正小标宋简体" w:hAnsi="方正小标宋简体"/>
          <w:bCs/>
          <w:color w:val="000000"/>
          <w:kern w:val="0"/>
          <w:sz w:val="44"/>
          <w:szCs w:val="44"/>
        </w:rPr>
      </w:pPr>
    </w:p>
    <w:p>
      <w:pPr>
        <w:pStyle w:val="style0"/>
        <w:snapToGrid w:val="false"/>
        <w:spacing w:lineRule="exact" w:line="560"/>
        <w:jc w:val="center"/>
        <w:rPr>
          <w:rFonts w:ascii="方正小标宋简体" w:cs="宋体" w:eastAsia="方正小标宋简体" w:hAnsi="方正小标宋简体"/>
          <w:bCs/>
          <w:color w:val="000000"/>
          <w:kern w:val="0"/>
          <w:sz w:val="44"/>
          <w:szCs w:val="44"/>
        </w:rPr>
        <w:sectPr>
          <w:pgSz w:w="11906" w:h="16838" w:orient="portrait"/>
          <w:pgMar w:top="2098" w:right="1474" w:bottom="1985" w:left="1588" w:header="851" w:footer="1247" w:gutter="0"/>
          <w:cols w:space="425"/>
          <w:docGrid w:linePitch="312"/>
        </w:sectPr>
      </w:pPr>
    </w:p>
    <w:p>
      <w:pPr>
        <w:pStyle w:val="style0"/>
        <w:rPr/>
      </w:pPr>
      <w:r>
        <w:rPr>
          <w:rFonts w:ascii="黑体" w:cs="黑体" w:eastAsia="黑体" w:hAnsi="黑体" w:hint="eastAsia"/>
          <w:sz w:val="32"/>
          <w:szCs w:val="32"/>
        </w:rPr>
        <w:t>附件</w:t>
      </w:r>
      <w:r>
        <w:rPr>
          <w:rFonts w:ascii="黑体" w:cs="黑体" w:eastAsia="黑体" w:hAnsi="黑体"/>
          <w:sz w:val="32"/>
          <w:szCs w:val="32"/>
        </w:rPr>
        <w:t>3</w:t>
      </w:r>
    </w:p>
    <w:p>
      <w:pPr>
        <w:pStyle w:val="style0"/>
        <w:jc w:val="center"/>
        <w:rPr>
          <w:rFonts w:ascii="方正小标宋简体" w:cs="方正小标宋简体" w:eastAsia="方正小标宋简体" w:hAnsi="方正小标宋简体"/>
          <w:sz w:val="44"/>
          <w:szCs w:val="44"/>
        </w:rPr>
      </w:pPr>
      <w:r>
        <w:rPr>
          <w:rFonts w:ascii="方正小标宋简体" w:cs="方正小标宋简体" w:eastAsia="方正小标宋简体" w:hAnsi="方正小标宋简体" w:hint="eastAsia"/>
          <w:sz w:val="44"/>
          <w:szCs w:val="44"/>
        </w:rPr>
        <w:t>河南省</w:t>
      </w:r>
      <w:r>
        <w:rPr>
          <w:rFonts w:ascii="方正小标宋简体" w:cs="方正小标宋简体" w:eastAsia="方正小标宋简体" w:hAnsi="方正小标宋简体" w:hint="eastAsia"/>
          <w:sz w:val="44"/>
          <w:szCs w:val="44"/>
        </w:rPr>
        <w:t>知识产权强企推荐</w:t>
      </w:r>
      <w:r>
        <w:rPr>
          <w:rFonts w:ascii="方正小标宋简体" w:cs="方正小标宋简体" w:eastAsia="方正小标宋简体" w:hAnsi="方正小标宋简体" w:hint="eastAsia"/>
          <w:sz w:val="44"/>
          <w:szCs w:val="44"/>
        </w:rPr>
        <w:t>汇总表</w:t>
      </w:r>
    </w:p>
    <w:p>
      <w:pPr>
        <w:pStyle w:val="style0"/>
        <w:jc w:val="center"/>
        <w:rPr>
          <w:rFonts w:ascii="方正小标宋简体" w:cs="方正小标宋简体" w:eastAsia="方正小标宋简体" w:hAnsi="方正小标宋简体"/>
          <w:sz w:val="44"/>
          <w:szCs w:val="44"/>
        </w:rPr>
      </w:pPr>
    </w:p>
    <w:p>
      <w:pPr>
        <w:pStyle w:val="style0"/>
        <w:jc w:val="left"/>
        <w:rPr>
          <w:rFonts w:ascii="方正小标宋简体" w:cs="方正小标宋简体" w:eastAsia="方正小标宋简体" w:hAnsi="方正小标宋简体"/>
          <w:sz w:val="44"/>
          <w:szCs w:val="44"/>
        </w:rPr>
      </w:pPr>
      <w:r>
        <w:rPr>
          <w:rFonts w:ascii="方正小标宋简体" w:cs="方正小标宋简体" w:eastAsia="方正小标宋简体" w:hAnsi="方正小标宋简体"/>
          <w:sz w:val="32"/>
          <w:szCs w:val="32"/>
        </w:rPr>
        <w:t xml:space="preserve"> </w:t>
      </w:r>
      <w:r>
        <w:rPr>
          <w:rFonts w:ascii="仿宋_GB2312" w:cs="仿宋_GB2312" w:eastAsia="仿宋_GB2312" w:hAnsi="仿宋_GB2312" w:hint="eastAsia"/>
          <w:sz w:val="32"/>
          <w:szCs w:val="32"/>
        </w:rPr>
        <w:t>推荐单位：（加盖公章）</w:t>
      </w:r>
      <w:r>
        <w:rPr>
          <w:rFonts w:ascii="仿宋_GB2312" w:cs="仿宋_GB2312" w:eastAsia="仿宋_GB2312" w:hAnsi="仿宋_GB2312"/>
          <w:sz w:val="32"/>
          <w:szCs w:val="32"/>
        </w:rPr>
        <w:t xml:space="preserve">                     </w:t>
      </w:r>
      <w:r>
        <w:rPr>
          <w:rFonts w:ascii="仿宋_GB2312" w:cs="仿宋_GB2312" w:eastAsia="仿宋_GB2312" w:hAnsi="仿宋_GB2312" w:hint="eastAsia"/>
          <w:sz w:val="32"/>
          <w:szCs w:val="32"/>
        </w:rPr>
        <w:t>联系人：</w:t>
      </w:r>
      <w:r>
        <w:rPr>
          <w:rFonts w:ascii="仿宋_GB2312" w:cs="仿宋_GB2312" w:eastAsia="仿宋_GB2312" w:hAnsi="仿宋_GB2312"/>
          <w:sz w:val="32"/>
          <w:szCs w:val="32"/>
        </w:rPr>
        <w:t xml:space="preserve">           </w:t>
      </w:r>
      <w:r>
        <w:rPr>
          <w:rFonts w:ascii="仿宋_GB2312" w:cs="仿宋_GB2312" w:eastAsia="仿宋_GB2312" w:hAnsi="仿宋_GB2312" w:hint="eastAsia"/>
          <w:sz w:val="32"/>
          <w:szCs w:val="32"/>
        </w:rPr>
        <w:t>手机号：</w:t>
      </w:r>
      <w:r>
        <w:rPr>
          <w:rFonts w:ascii="方正小标宋简体" w:cs="方正小标宋简体" w:eastAsia="方正小标宋简体" w:hAnsi="方正小标宋简体"/>
          <w:sz w:val="44"/>
          <w:szCs w:val="4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3"/>
        <w:gridCol w:w="1392"/>
        <w:gridCol w:w="3925"/>
        <w:gridCol w:w="3036"/>
        <w:gridCol w:w="2588"/>
      </w:tblGrid>
      <w:tr>
        <w:trPr>
          <w:trHeight w:val="90" w:hRule="atLeast"/>
        </w:trPr>
        <w:tc>
          <w:tcPr>
            <w:tcW w:w="2117" w:type="dxa"/>
            <w:tcBorders/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黑体" w:cs="黑体" w:eastAsia="黑体" w:hAnsi="黑体"/>
                <w:sz w:val="32"/>
                <w:szCs w:val="32"/>
              </w:rPr>
            </w:pPr>
            <w:r>
              <w:rPr>
                <w:rFonts w:ascii="黑体" w:cs="黑体" w:eastAsia="黑体" w:hAnsi="黑体" w:hint="eastAsia"/>
                <w:sz w:val="32"/>
                <w:szCs w:val="32"/>
              </w:rPr>
              <w:t>申报类型</w:t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黑体" w:cs="黑体" w:eastAsia="黑体" w:hAnsi="黑体"/>
                <w:sz w:val="32"/>
                <w:szCs w:val="32"/>
              </w:rPr>
            </w:pPr>
            <w:r>
              <w:rPr>
                <w:rFonts w:ascii="黑体" w:cs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4080" w:type="dxa"/>
            <w:tcBorders/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黑体" w:cs="黑体" w:eastAsia="黑体" w:hAnsi="黑体"/>
                <w:sz w:val="32"/>
                <w:szCs w:val="32"/>
              </w:rPr>
            </w:pPr>
            <w:r>
              <w:rPr>
                <w:rFonts w:ascii="黑体" w:cs="黑体" w:eastAsia="黑体" w:hAnsi="黑体" w:hint="eastAsia"/>
                <w:sz w:val="32"/>
                <w:szCs w:val="32"/>
              </w:rPr>
              <w:t>所在省辖市</w:t>
            </w:r>
            <w:r>
              <w:rPr>
                <w:rFonts w:ascii="黑体" w:cs="黑体" w:eastAsia="黑体" w:hAnsi="黑体"/>
                <w:sz w:val="32"/>
                <w:szCs w:val="32"/>
              </w:rPr>
              <w:t>/</w:t>
            </w:r>
            <w:r>
              <w:rPr>
                <w:rFonts w:ascii="黑体" w:cs="黑体" w:eastAsia="黑体" w:hAnsi="黑体" w:hint="eastAsia"/>
                <w:sz w:val="32"/>
                <w:szCs w:val="32"/>
              </w:rPr>
              <w:t>省直管县（市）</w:t>
            </w:r>
          </w:p>
        </w:tc>
        <w:tc>
          <w:tcPr>
            <w:tcW w:w="3177" w:type="dxa"/>
            <w:tcBorders/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黑体" w:cs="黑体" w:eastAsia="黑体" w:hAnsi="黑体"/>
                <w:sz w:val="32"/>
                <w:szCs w:val="32"/>
              </w:rPr>
            </w:pPr>
            <w:r>
              <w:rPr>
                <w:rFonts w:ascii="黑体" w:cs="黑体" w:eastAsia="黑体" w:hAnsi="黑体" w:hint="eastAsia"/>
                <w:sz w:val="32"/>
                <w:szCs w:val="32"/>
              </w:rPr>
              <w:t>企业名称</w:t>
            </w:r>
          </w:p>
        </w:tc>
        <w:tc>
          <w:tcPr>
            <w:tcW w:w="2704" w:type="dxa"/>
            <w:tcBorders/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黑体" w:cs="黑体" w:eastAsia="黑体" w:hAnsi="黑体"/>
                <w:sz w:val="32"/>
                <w:szCs w:val="32"/>
              </w:rPr>
            </w:pPr>
            <w:r>
              <w:rPr>
                <w:rFonts w:ascii="黑体" w:cs="黑体" w:eastAsia="黑体" w:hAnsi="黑体" w:hint="eastAsia"/>
                <w:sz w:val="32"/>
                <w:szCs w:val="32"/>
              </w:rPr>
              <w:t>备注</w:t>
            </w:r>
          </w:p>
        </w:tc>
      </w:tr>
      <w:tr>
        <w:tblPrEx/>
        <w:trPr>
          <w:trHeight w:val="90" w:hRule="atLeast"/>
        </w:trPr>
        <w:tc>
          <w:tcPr>
            <w:tcW w:w="2117" w:type="dxa"/>
            <w:tcBorders/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仿宋_GB2312" w:cs="仿宋_GB2312" w:eastAsia="仿宋_GB2312" w:hAnsi="仿宋_GB2312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领军企业</w:t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仿宋_GB2312" w:cs="仿宋_GB2312" w:eastAsia="仿宋_GB2312" w:hAnsi="仿宋_GB2312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/>
                <w:sz w:val="32"/>
                <w:szCs w:val="32"/>
              </w:rPr>
              <w:t>1</w:t>
            </w:r>
          </w:p>
        </w:tc>
        <w:tc>
          <w:tcPr>
            <w:tcW w:w="4080" w:type="dxa"/>
            <w:tcBorders/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  <w:tc>
          <w:tcPr>
            <w:tcW w:w="3177" w:type="dxa"/>
            <w:tcBorders/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  <w:tc>
          <w:tcPr>
            <w:tcW w:w="2704" w:type="dxa"/>
            <w:tcBorders/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</w:tr>
      <w:tr>
        <w:tblPrEx/>
        <w:trPr>
          <w:trHeight w:val="634" w:hRule="atLeast"/>
        </w:trPr>
        <w:tc>
          <w:tcPr>
            <w:tcW w:w="2117" w:type="dxa"/>
            <w:tcBorders/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  <w:tc>
          <w:tcPr>
            <w:tcW w:w="1440" w:type="dxa"/>
            <w:tcBorders/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仿宋_GB2312" w:cs="仿宋_GB2312" w:eastAsia="仿宋_GB2312" w:hAnsi="仿宋_GB2312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/>
                <w:sz w:val="32"/>
                <w:szCs w:val="32"/>
              </w:rPr>
              <w:t>2</w:t>
            </w:r>
          </w:p>
        </w:tc>
        <w:tc>
          <w:tcPr>
            <w:tcW w:w="4080" w:type="dxa"/>
            <w:tcBorders/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  <w:tc>
          <w:tcPr>
            <w:tcW w:w="3177" w:type="dxa"/>
            <w:tcBorders/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  <w:tc>
          <w:tcPr>
            <w:tcW w:w="2704" w:type="dxa"/>
            <w:tcBorders/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</w:tr>
      <w:tr>
        <w:tblPrEx/>
        <w:trPr>
          <w:trHeight w:val="90" w:hRule="atLeast"/>
        </w:trPr>
        <w:tc>
          <w:tcPr>
            <w:tcW w:w="2117" w:type="dxa"/>
            <w:tcBorders/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  <w:tc>
          <w:tcPr>
            <w:tcW w:w="1440" w:type="dxa"/>
            <w:tcBorders/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仿宋_GB2312" w:cs="仿宋_GB2312" w:eastAsia="仿宋_GB2312" w:hAnsi="仿宋_GB2312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/>
                <w:sz w:val="32"/>
                <w:szCs w:val="32"/>
              </w:rPr>
              <w:t>...</w:t>
            </w:r>
          </w:p>
        </w:tc>
        <w:tc>
          <w:tcPr>
            <w:tcW w:w="4080" w:type="dxa"/>
            <w:tcBorders/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  <w:tc>
          <w:tcPr>
            <w:tcW w:w="3177" w:type="dxa"/>
            <w:tcBorders/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  <w:tc>
          <w:tcPr>
            <w:tcW w:w="2704" w:type="dxa"/>
            <w:tcBorders/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</w:tr>
      <w:tr>
        <w:tblPrEx/>
        <w:trPr>
          <w:trHeight w:val="90" w:hRule="atLeast"/>
        </w:trPr>
        <w:tc>
          <w:tcPr>
            <w:tcW w:w="2117" w:type="dxa"/>
            <w:tcBorders/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仿宋_GB2312" w:cs="仿宋_GB2312" w:eastAsia="仿宋_GB2312" w:hAnsi="仿宋_GB2312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示范企业</w:t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仿宋_GB2312" w:cs="仿宋_GB2312" w:eastAsia="仿宋_GB2312" w:hAnsi="仿宋_GB2312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/>
                <w:sz w:val="32"/>
                <w:szCs w:val="32"/>
              </w:rPr>
              <w:t>1</w:t>
            </w:r>
          </w:p>
        </w:tc>
        <w:tc>
          <w:tcPr>
            <w:tcW w:w="4080" w:type="dxa"/>
            <w:tcBorders/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  <w:tc>
          <w:tcPr>
            <w:tcW w:w="3177" w:type="dxa"/>
            <w:tcBorders/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  <w:tc>
          <w:tcPr>
            <w:tcW w:w="2704" w:type="dxa"/>
            <w:tcBorders/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</w:tr>
      <w:tr>
        <w:tblPrEx/>
        <w:trPr>
          <w:trHeight w:val="90" w:hRule="atLeast"/>
        </w:trPr>
        <w:tc>
          <w:tcPr>
            <w:tcW w:w="2117" w:type="dxa"/>
            <w:tcBorders/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  <w:tc>
          <w:tcPr>
            <w:tcW w:w="1440" w:type="dxa"/>
            <w:tcBorders/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仿宋_GB2312" w:cs="仿宋_GB2312" w:eastAsia="仿宋_GB2312" w:hAnsi="仿宋_GB2312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/>
                <w:sz w:val="32"/>
                <w:szCs w:val="32"/>
              </w:rPr>
              <w:t>2</w:t>
            </w:r>
          </w:p>
        </w:tc>
        <w:tc>
          <w:tcPr>
            <w:tcW w:w="4080" w:type="dxa"/>
            <w:tcBorders/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  <w:tc>
          <w:tcPr>
            <w:tcW w:w="3177" w:type="dxa"/>
            <w:tcBorders/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  <w:tc>
          <w:tcPr>
            <w:tcW w:w="2704" w:type="dxa"/>
            <w:tcBorders/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</w:tr>
      <w:tr>
        <w:tblPrEx/>
        <w:trPr>
          <w:trHeight w:val="90" w:hRule="atLeast"/>
        </w:trPr>
        <w:tc>
          <w:tcPr>
            <w:tcW w:w="2117" w:type="dxa"/>
            <w:tcBorders/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  <w:tc>
          <w:tcPr>
            <w:tcW w:w="1440" w:type="dxa"/>
            <w:tcBorders/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仿宋_GB2312" w:cs="仿宋_GB2312" w:eastAsia="仿宋_GB2312" w:hAnsi="仿宋_GB2312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/>
                <w:sz w:val="32"/>
                <w:szCs w:val="32"/>
              </w:rPr>
              <w:t>...</w:t>
            </w:r>
          </w:p>
        </w:tc>
        <w:tc>
          <w:tcPr>
            <w:tcW w:w="4080" w:type="dxa"/>
            <w:tcBorders/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  <w:tc>
          <w:tcPr>
            <w:tcW w:w="3177" w:type="dxa"/>
            <w:tcBorders/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  <w:tc>
          <w:tcPr>
            <w:tcW w:w="2704" w:type="dxa"/>
            <w:tcBorders/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</w:tr>
      <w:tr>
        <w:tblPrEx/>
        <w:trPr>
          <w:trHeight w:val="90" w:hRule="atLeast"/>
        </w:trPr>
        <w:tc>
          <w:tcPr>
            <w:tcW w:w="2117" w:type="dxa"/>
            <w:tcBorders/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仿宋_GB2312" w:cs="仿宋_GB2312" w:eastAsia="仿宋_GB2312" w:hAnsi="仿宋_GB2312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 w:hint="eastAsia"/>
                <w:sz w:val="32"/>
                <w:szCs w:val="32"/>
              </w:rPr>
              <w:t>优势企业</w:t>
            </w:r>
          </w:p>
        </w:tc>
        <w:tc>
          <w:tcPr>
            <w:tcW w:w="1440" w:type="dxa"/>
            <w:tcBorders/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仿宋_GB2312" w:cs="仿宋_GB2312" w:eastAsia="仿宋_GB2312" w:hAnsi="仿宋_GB2312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/>
                <w:sz w:val="32"/>
                <w:szCs w:val="32"/>
              </w:rPr>
              <w:t>1</w:t>
            </w:r>
          </w:p>
        </w:tc>
        <w:tc>
          <w:tcPr>
            <w:tcW w:w="4080" w:type="dxa"/>
            <w:tcBorders/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  <w:tc>
          <w:tcPr>
            <w:tcW w:w="3177" w:type="dxa"/>
            <w:tcBorders/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  <w:tc>
          <w:tcPr>
            <w:tcW w:w="2704" w:type="dxa"/>
            <w:tcBorders/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</w:tr>
      <w:tr>
        <w:tblPrEx/>
        <w:trPr>
          <w:trHeight w:val="90" w:hRule="atLeast"/>
        </w:trPr>
        <w:tc>
          <w:tcPr>
            <w:tcW w:w="2117" w:type="dxa"/>
            <w:tcBorders/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  <w:tc>
          <w:tcPr>
            <w:tcW w:w="1440" w:type="dxa"/>
            <w:tcBorders/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仿宋_GB2312" w:cs="仿宋_GB2312" w:eastAsia="仿宋_GB2312" w:hAnsi="仿宋_GB2312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/>
                <w:sz w:val="32"/>
                <w:szCs w:val="32"/>
              </w:rPr>
              <w:t>2</w:t>
            </w:r>
          </w:p>
        </w:tc>
        <w:tc>
          <w:tcPr>
            <w:tcW w:w="4080" w:type="dxa"/>
            <w:tcBorders/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  <w:tc>
          <w:tcPr>
            <w:tcW w:w="3177" w:type="dxa"/>
            <w:tcBorders/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  <w:tc>
          <w:tcPr>
            <w:tcW w:w="2704" w:type="dxa"/>
            <w:tcBorders/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</w:tr>
      <w:tr>
        <w:tblPrEx/>
        <w:trPr>
          <w:trHeight w:val="90" w:hRule="atLeast"/>
        </w:trPr>
        <w:tc>
          <w:tcPr>
            <w:tcW w:w="2117" w:type="dxa"/>
            <w:tcBorders/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  <w:tc>
          <w:tcPr>
            <w:tcW w:w="1440" w:type="dxa"/>
            <w:tcBorders/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仿宋_GB2312" w:cs="仿宋_GB2312" w:eastAsia="仿宋_GB2312" w:hAnsi="仿宋_GB2312"/>
                <w:sz w:val="32"/>
                <w:szCs w:val="32"/>
              </w:rPr>
            </w:pPr>
            <w:r>
              <w:rPr>
                <w:rFonts w:ascii="仿宋_GB2312" w:cs="仿宋_GB2312" w:eastAsia="仿宋_GB2312" w:hAnsi="仿宋_GB2312"/>
                <w:sz w:val="32"/>
                <w:szCs w:val="32"/>
              </w:rPr>
              <w:t>...</w:t>
            </w:r>
          </w:p>
        </w:tc>
        <w:tc>
          <w:tcPr>
            <w:tcW w:w="4080" w:type="dxa"/>
            <w:tcBorders/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  <w:tc>
          <w:tcPr>
            <w:tcW w:w="3177" w:type="dxa"/>
            <w:tcBorders/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  <w:tc>
          <w:tcPr>
            <w:tcW w:w="2704" w:type="dxa"/>
            <w:tcBorders/>
            <w:vAlign w:val="center"/>
          </w:tcPr>
          <w:p>
            <w:pPr>
              <w:pStyle w:val="style0"/>
              <w:spacing w:lineRule="exact" w:line="600"/>
              <w:jc w:val="center"/>
              <w:rPr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</w:tr>
    </w:tbl>
    <w:p>
      <w:pPr>
        <w:pStyle w:val="style0"/>
        <w:snapToGrid w:val="false"/>
        <w:spacing w:lineRule="exact" w:line="560"/>
        <w:jc w:val="center"/>
        <w:rPr>
          <w:rFonts w:ascii="方正小标宋简体" w:cs="宋体" w:eastAsia="方正小标宋简体" w:hAnsi="方正小标宋简体"/>
          <w:bCs/>
          <w:color w:val="000000"/>
          <w:kern w:val="0"/>
          <w:sz w:val="44"/>
          <w:szCs w:val="44"/>
        </w:rPr>
        <w:sectPr>
          <w:pgSz w:w="16838" w:h="11906" w:orient="landscape"/>
          <w:pgMar w:top="1588" w:right="2098" w:bottom="1474" w:left="1985" w:header="851" w:footer="1247" w:gutter="0"/>
          <w:cols w:space="425"/>
          <w:docGrid w:linePitch="312"/>
        </w:sectPr>
      </w:pPr>
    </w:p>
    <w:p>
      <w:pPr>
        <w:pStyle w:val="style0"/>
        <w:snapToGrid w:val="false"/>
        <w:spacing w:lineRule="exact" w:line="560"/>
        <w:jc w:val="center"/>
        <w:rPr>
          <w:rFonts w:ascii="方正小标宋简体" w:cs="宋体" w:eastAsia="方正小标宋简体" w:hAnsi="方正小标宋简体"/>
          <w:bCs/>
          <w:color w:val="000000"/>
          <w:kern w:val="0"/>
          <w:sz w:val="44"/>
          <w:szCs w:val="44"/>
        </w:rPr>
      </w:pPr>
    </w:p>
    <w:p>
      <w:pPr>
        <w:pStyle w:val="style0"/>
        <w:spacing w:lineRule="exact" w:line="600"/>
        <w:ind w:left="1598" w:leftChars="304" w:hanging="960" w:hangingChars="300"/>
        <w:rPr>
          <w:rFonts w:ascii="仿宋_GB2312" w:eastAsia="仿宋_GB2312" w:hAnsi="华文仿宋"/>
          <w:sz w:val="32"/>
          <w:szCs w:val="32"/>
        </w:rPr>
      </w:pPr>
    </w:p>
    <w:p>
      <w:pPr>
        <w:pStyle w:val="style0"/>
        <w:spacing w:lineRule="exact" w:line="600"/>
        <w:ind w:left="1598" w:leftChars="304" w:hanging="960" w:hangingChars="300"/>
        <w:rPr>
          <w:rFonts w:ascii="仿宋_GB2312" w:eastAsia="仿宋_GB2312" w:hAnsi="华文仿宋"/>
          <w:sz w:val="32"/>
          <w:szCs w:val="32"/>
        </w:rPr>
      </w:pPr>
    </w:p>
    <w:p>
      <w:pPr>
        <w:pStyle w:val="style0"/>
        <w:spacing w:lineRule="exact" w:line="600"/>
        <w:ind w:left="1598" w:leftChars="304" w:hanging="960" w:hangingChars="300"/>
        <w:rPr>
          <w:rFonts w:ascii="仿宋_GB2312" w:eastAsia="仿宋_GB2312" w:hAnsi="华文仿宋"/>
          <w:sz w:val="32"/>
          <w:szCs w:val="32"/>
        </w:rPr>
      </w:pPr>
    </w:p>
    <w:p>
      <w:pPr>
        <w:pStyle w:val="style0"/>
        <w:spacing w:lineRule="exact" w:line="600"/>
        <w:ind w:left="1598" w:leftChars="304" w:hanging="960" w:hangingChars="300"/>
        <w:rPr>
          <w:rFonts w:ascii="仿宋_GB2312" w:eastAsia="仿宋_GB2312" w:hAnsi="华文仿宋"/>
          <w:sz w:val="32"/>
          <w:szCs w:val="32"/>
        </w:rPr>
      </w:pPr>
    </w:p>
    <w:p>
      <w:pPr>
        <w:pStyle w:val="style0"/>
        <w:spacing w:lineRule="exact" w:line="600"/>
        <w:ind w:left="1598" w:leftChars="304" w:hanging="960" w:hangingChars="300"/>
        <w:rPr>
          <w:rFonts w:ascii="仿宋_GB2312" w:eastAsia="仿宋_GB2312" w:hAnsi="华文仿宋"/>
          <w:sz w:val="32"/>
          <w:szCs w:val="32"/>
        </w:rPr>
      </w:pPr>
    </w:p>
    <w:p>
      <w:pPr>
        <w:pStyle w:val="style0"/>
        <w:spacing w:lineRule="exact" w:line="600"/>
        <w:ind w:left="1598" w:leftChars="304" w:hanging="960" w:hangingChars="300"/>
        <w:rPr>
          <w:rFonts w:ascii="仿宋_GB2312" w:eastAsia="仿宋_GB2312" w:hAnsi="华文仿宋"/>
          <w:sz w:val="32"/>
          <w:szCs w:val="32"/>
        </w:rPr>
      </w:pPr>
    </w:p>
    <w:p>
      <w:pPr>
        <w:pStyle w:val="style0"/>
        <w:spacing w:lineRule="exact" w:line="600"/>
        <w:ind w:left="1598" w:leftChars="304" w:hanging="960" w:hangingChars="300"/>
        <w:rPr>
          <w:rFonts w:ascii="仿宋_GB2312" w:eastAsia="仿宋_GB2312" w:hAnsi="华文仿宋"/>
          <w:sz w:val="32"/>
          <w:szCs w:val="32"/>
        </w:rPr>
      </w:pPr>
    </w:p>
    <w:p>
      <w:pPr>
        <w:pStyle w:val="style0"/>
        <w:spacing w:lineRule="exact" w:line="600"/>
        <w:ind w:left="1598" w:leftChars="304" w:hanging="960" w:hangingChars="300"/>
        <w:rPr>
          <w:rFonts w:ascii="仿宋_GB2312" w:eastAsia="仿宋_GB2312" w:hAnsi="华文仿宋"/>
          <w:sz w:val="32"/>
          <w:szCs w:val="32"/>
        </w:rPr>
      </w:pPr>
    </w:p>
    <w:p>
      <w:pPr>
        <w:pStyle w:val="style0"/>
        <w:spacing w:lineRule="exact" w:line="600"/>
        <w:ind w:left="1598" w:leftChars="304" w:hanging="960" w:hangingChars="300"/>
        <w:rPr>
          <w:rFonts w:ascii="仿宋_GB2312" w:eastAsia="仿宋_GB2312" w:hAnsi="华文仿宋"/>
          <w:sz w:val="32"/>
          <w:szCs w:val="32"/>
        </w:rPr>
      </w:pPr>
    </w:p>
    <w:p>
      <w:pPr>
        <w:pStyle w:val="style0"/>
        <w:spacing w:lineRule="exact" w:line="600"/>
        <w:ind w:left="1598" w:leftChars="304" w:hanging="960" w:hangingChars="300"/>
        <w:rPr>
          <w:rFonts w:ascii="仿宋_GB2312" w:eastAsia="仿宋_GB2312" w:hAnsi="华文仿宋"/>
          <w:sz w:val="32"/>
          <w:szCs w:val="32"/>
        </w:rPr>
      </w:pPr>
    </w:p>
    <w:p>
      <w:pPr>
        <w:pStyle w:val="style0"/>
        <w:spacing w:lineRule="exact" w:line="600"/>
        <w:ind w:left="1598" w:leftChars="304" w:hanging="960" w:hangingChars="300"/>
        <w:rPr>
          <w:rFonts w:ascii="仿宋_GB2312" w:eastAsia="仿宋_GB2312" w:hAnsi="华文仿宋"/>
          <w:sz w:val="32"/>
          <w:szCs w:val="32"/>
        </w:rPr>
      </w:pPr>
    </w:p>
    <w:p>
      <w:pPr>
        <w:pStyle w:val="style0"/>
        <w:spacing w:lineRule="exact" w:line="600"/>
        <w:ind w:left="1598" w:leftChars="304" w:hanging="960" w:hangingChars="300"/>
        <w:rPr>
          <w:rFonts w:ascii="仿宋_GB2312" w:eastAsia="仿宋_GB2312" w:hAnsi="华文仿宋"/>
          <w:sz w:val="32"/>
          <w:szCs w:val="32"/>
        </w:rPr>
      </w:pPr>
    </w:p>
    <w:p>
      <w:pPr>
        <w:pStyle w:val="style0"/>
        <w:spacing w:lineRule="exact" w:line="560"/>
        <w:ind w:left="1598" w:leftChars="304" w:hanging="960" w:hangingChars="300"/>
        <w:rPr>
          <w:rFonts w:ascii="仿宋_GB2312" w:eastAsia="仿宋_GB2312" w:hAnsi="华文仿宋"/>
          <w:sz w:val="32"/>
          <w:szCs w:val="32"/>
        </w:rPr>
      </w:pPr>
    </w:p>
    <w:p>
      <w:pPr>
        <w:pStyle w:val="style0"/>
        <w:spacing w:lineRule="exact" w:line="560"/>
        <w:ind w:left="1598" w:leftChars="304" w:hanging="960" w:hangingChars="300"/>
        <w:rPr>
          <w:rFonts w:ascii="仿宋_GB2312" w:eastAsia="仿宋_GB2312" w:hAnsi="华文仿宋"/>
          <w:sz w:val="32"/>
          <w:szCs w:val="32"/>
        </w:rPr>
      </w:pPr>
    </w:p>
    <w:p>
      <w:pPr>
        <w:pStyle w:val="style0"/>
        <w:spacing w:lineRule="exact" w:line="560"/>
        <w:ind w:left="1598" w:leftChars="304" w:hanging="960" w:hangingChars="300"/>
        <w:rPr>
          <w:rFonts w:ascii="仿宋_GB2312" w:eastAsia="仿宋_GB2312" w:hAnsi="华文仿宋"/>
          <w:sz w:val="32"/>
          <w:szCs w:val="32"/>
        </w:rPr>
      </w:pPr>
    </w:p>
    <w:p>
      <w:pPr>
        <w:pStyle w:val="style0"/>
        <w:spacing w:lineRule="exact" w:line="560"/>
        <w:ind w:left="1598" w:leftChars="304" w:hanging="960" w:hangingChars="30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/>
          <w:noProof/>
          <w:sz w:val="32"/>
          <w:szCs w:val="32"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4379595</wp:posOffset>
                </wp:positionH>
                <wp:positionV relativeFrom="paragraph">
                  <wp:posOffset>877570</wp:posOffset>
                </wp:positionV>
                <wp:extent cx="2374265" cy="1403985"/>
                <wp:effectExtent l="0" t="0" r="1270" b="3810"/>
                <wp:wrapNone/>
                <wp:docPr id="1026" name="文本框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374265" cy="1403985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26">
                        <w:txbxContent>
                          <w:p>
                            <w:pPr>
                              <w:pStyle w:val="style0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1026" fillcolor="white" stroked="f" style="position:absolute;margin-left:344.85pt;margin-top:69.1pt;width:186.95pt;height:110.55pt;z-index:5;mso-position-horizontal-relative:text;mso-position-vertical-relative:text;mso-width-percent:400;mso-height-percent:200;mso-width-relative:margin;mso-height-relative:margin;mso-wrap-distance-left:0.0pt;mso-wrap-distance-right:0.0pt;visibility:visible;">
                <v:stroke on="f" joinstyle="miter"/>
                <v:fill/>
                <v:textbox inset="7.2pt,3.6pt,7.2pt,3.6pt" style="mso-fit-shape-to-text:true;">
                  <w:txbxContent>
                    <w:p>
                      <w:pPr>
                        <w:pStyle w:val="style0"/>
                        <w:rPr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spacing w:lineRule="exact" w:line="560"/>
        <w:ind w:left="1598" w:leftChars="304" w:hanging="960" w:hangingChars="300"/>
        <w:rPr>
          <w:rFonts w:ascii="仿宋_GB2312" w:eastAsia="仿宋_GB2312" w:hAnsi="华文仿宋"/>
          <w:sz w:val="32"/>
          <w:szCs w:val="32"/>
        </w:rPr>
      </w:pPr>
    </w:p>
    <w:p>
      <w:pPr>
        <w:pStyle w:val="style0"/>
        <w:spacing w:lineRule="exact" w:line="560"/>
        <w:ind w:left="1598" w:leftChars="304" w:hanging="960" w:hangingChars="300"/>
        <w:rPr>
          <w:rFonts w:ascii="仿宋_GB2312" w:eastAsia="仿宋_GB2312" w:hAnsi="华文仿宋"/>
          <w:sz w:val="32"/>
          <w:szCs w:val="32"/>
        </w:rPr>
      </w:pPr>
    </w:p>
    <w:p>
      <w:pPr>
        <w:pStyle w:val="style0"/>
        <w:spacing w:before="240" w:beforeLines="100" w:lineRule="exact" w:line="400"/>
        <w:ind w:left="1598" w:leftChars="304" w:hanging="960" w:hangingChars="300"/>
        <w:rPr>
          <w:rFonts w:ascii="仿宋_GB2312" w:eastAsia="仿宋_GB2312" w:hAnsi="华文仿宋"/>
          <w:sz w:val="32"/>
          <w:szCs w:val="32"/>
        </w:rPr>
      </w:pPr>
    </w:p>
    <w:p>
      <w:pPr>
        <w:pStyle w:val="style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8255</wp:posOffset>
                </wp:positionH>
                <wp:positionV relativeFrom="paragraph">
                  <wp:posOffset>221614</wp:posOffset>
                </wp:positionV>
                <wp:extent cx="5600700" cy="0"/>
                <wp:effectExtent l="0" t="0" r="19050" b="19050"/>
                <wp:wrapNone/>
                <wp:docPr id="1027" name="直接连接符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600700" cy="0"/>
                        </a:xfrm>
                        <a:prstGeom prst="line"/>
                        <a:ln cmpd="sng" cap="flat"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27" filled="f" stroked="t" from="0.65000004pt,17.44992pt" to="441.65pt,17.44992pt" style="position:absolute;z-index:2;mso-position-horizontal-relative:text;mso-position-vertical-relative:text;mso-width-percent:0;mso-height-percent:0;mso-width-relative:page;mso-height-relative:page;mso-wrap-distance-left:0.0pt;mso-wrap-distance-right:0.0pt;visibility:visible;">
                <v:stroke weight="0.25pt"/>
                <v:fill/>
              </v:line>
            </w:pict>
          </mc:Fallback>
        </mc:AlternateContent>
      </w:r>
    </w:p>
    <w:p>
      <w:pPr>
        <w:pStyle w:val="style4107"/>
        <w:tabs>
          <w:tab w:val="clear" w:pos="795"/>
        </w:tabs>
        <w:ind w:left="351" w:leftChars="167" w:firstLine="0"/>
        <w:rPr>
          <w:color w:val="000000"/>
          <w:sz w:val="28"/>
          <w:szCs w:val="28"/>
        </w:rPr>
      </w:pPr>
      <w:r>
        <w:rPr>
          <w:rFonts w:hAnsi="华文仿宋"/>
          <w:noProof/>
          <w:szCs w:val="32"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-676275</wp:posOffset>
                </wp:positionH>
                <wp:positionV relativeFrom="paragraph">
                  <wp:posOffset>612775</wp:posOffset>
                </wp:positionV>
                <wp:extent cx="2374265" cy="1403985"/>
                <wp:effectExtent l="0" t="0" r="1270" b="3810"/>
                <wp:wrapNone/>
                <wp:docPr id="1028" name="文本框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374265" cy="1403985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28">
                        <w:txbxContent>
                          <w:p>
                            <w:pPr>
                              <w:pStyle w:val="style0"/>
                              <w:rPr/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1028" fillcolor="white" stroked="f" style="position:absolute;margin-left:-53.25pt;margin-top:48.25pt;width:186.95pt;height:110.55pt;z-index:6;mso-position-horizontal-relative:text;mso-position-vertical-relative:text;mso-width-percent:400;mso-height-percent:200;mso-width-relative:margin;mso-height-relative:margin;mso-wrap-distance-left:0.0pt;mso-wrap-distance-right:0.0pt;visibility:visible;">
                <v:stroke on="f" joinstyle="miter"/>
                <v:fill/>
                <v:textbox inset="7.2pt,3.6pt,7.2pt,3.6pt" style="mso-fit-shape-to-text:true;">
                  <w:txbxContent>
                    <w:p>
                      <w:pPr>
                        <w:pStyle w:val="style0"/>
                        <w:rPr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3634739</wp:posOffset>
                </wp:positionH>
                <wp:positionV relativeFrom="paragraph">
                  <wp:posOffset>371475</wp:posOffset>
                </wp:positionV>
                <wp:extent cx="1877060" cy="659765"/>
                <wp:effectExtent l="0" t="0" r="8890" b="6985"/>
                <wp:wrapNone/>
                <wp:docPr id="1029" name="文本框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877060" cy="659765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29">
                        <w:txbxContent>
                          <w:p>
                            <w:pPr>
                              <w:pStyle w:val="style0"/>
                              <w:rPr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L="0" distT="0" distB="0" distR="0">
                                  <wp:extent cx="1694180" cy="450215"/>
                                  <wp:effectExtent l="0" t="0" r="1270" b="6985"/>
                                  <wp:docPr id="2049" name="图片 6"/>
                                  <wp:cNvGraphicFramePr>
                                    <a:graphicFrameLocks xmlns:a="http://schemas.openxmlformats.org/drawingml/2006/main" noChangeAspect="false" noSelect="false" noResize="false" noGrp="false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图片 6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rcRect l="0" t="0" r="0" b="0"/>
                                          <a:stretch/>
                                        </pic:blipFill>
                                        <pic:spPr>
                                          <a:xfrm rot="0">
                                            <a:off x="0" y="0"/>
                                            <a:ext cx="1694180" cy="450215"/>
                                          </a:xfrm>
                                          <a:prstGeom prst="rect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9" fillcolor="white" stroked="f" style="position:absolute;margin-left:286.2pt;margin-top:29.25pt;width:147.8pt;height:51.95pt;z-index:3;mso-position-horizontal-relative:text;mso-position-vertical-relative:text;mso-width-percent:0;mso-height-percent:0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w:r>
                        <w:rPr>
                          <w:noProof/>
                        </w:rPr>
                        <w:drawing>
                          <wp:inline distL="0" distT="0" distB="0" distR="0">
                            <wp:extent cx="1694180" cy="450215"/>
                            <wp:effectExtent l="0" t="0" r="1270" b="6985"/>
                            <wp:docPr id="2049" name="图片 6"/>
                            <wp:cNvGraphicFramePr>
                              <a:graphicFrameLocks xmlns:a="http://schemas.openxmlformats.org/drawingml/2006/main" noChangeAspect="false" noSelect="false" noResize="false" noGrp="false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图片 6"/>
                                    <pic:cNvPicPr/>
                                  </pic:nvPicPr>
                                  <pic:blipFill>
                                    <a:blip r:embed="rId6" cstate="print"/>
                                    <a:srcRect l="0" t="0" r="0" b="0"/>
                                    <a:stretch/>
                                  </pic:blipFill>
                                  <pic:spPr>
                                    <a:xfrm rot="0">
                                      <a:off x="0" y="0"/>
                                      <a:ext cx="1694180" cy="450215"/>
                                    </a:xfrm>
                                    <a:prstGeom prst="rect"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0</wp:posOffset>
                </wp:positionH>
                <wp:positionV relativeFrom="paragraph">
                  <wp:posOffset>281939</wp:posOffset>
                </wp:positionV>
                <wp:extent cx="5600700" cy="0"/>
                <wp:effectExtent l="0" t="0" r="19050" b="19050"/>
                <wp:wrapNone/>
                <wp:docPr id="1030" name="直接连接符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600700" cy="0"/>
                        </a:xfrm>
                        <a:prstGeom prst="line"/>
                        <a:ln cmpd="sng" cap="flat"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30" filled="f" stroked="t" from="0.0pt,22.19992pt" to="441.0pt,22.19992pt" style="position:absolute;z-index:4;mso-position-horizontal-relative:text;mso-position-vertical-relative:text;mso-width-percent:0;mso-height-percent:0;mso-width-relative:page;mso-height-relative:page;mso-wrap-distance-left:0.0pt;mso-wrap-distance-right:0.0pt;visibility:visible;">
                <v:stroke weight="0.25pt"/>
                <v:fill/>
              </v:line>
            </w:pict>
          </mc:Fallback>
        </mc:AlternateContent>
      </w:r>
      <w:r>
        <w:rPr>
          <w:rFonts w:hint="eastAsia"/>
          <w:color w:val="000000"/>
          <w:sz w:val="28"/>
          <w:szCs w:val="28"/>
        </w:rPr>
        <w:t xml:space="preserve">河南省知识产权局办公室        </w:t>
      </w:r>
      <w:r>
        <w:rPr>
          <w:rFonts w:hint="eastAsia"/>
          <w:color w:val="000000"/>
          <w:spacing w:val="-20"/>
          <w:sz w:val="28"/>
          <w:szCs w:val="28"/>
        </w:rPr>
        <w:t xml:space="preserve">  </w:t>
      </w:r>
      <w:r>
        <w:rPr>
          <w:rFonts w:hint="eastAsia"/>
          <w:color w:val="000000"/>
          <w:spacing w:val="-20"/>
          <w:sz w:val="28"/>
          <w:szCs w:val="28"/>
        </w:rPr>
        <w:t>　　　　</w:t>
      </w:r>
      <w:r>
        <w:rPr>
          <w:rFonts w:hint="eastAsia"/>
          <w:color w:val="000000"/>
          <w:spacing w:val="-20"/>
          <w:sz w:val="28"/>
          <w:szCs w:val="28"/>
        </w:rPr>
        <w:t xml:space="preserve"> </w:t>
      </w:r>
      <w:r>
        <w:rPr>
          <w:rFonts w:hint="eastAsia"/>
          <w:color w:val="000000"/>
          <w:spacing w:val="-20"/>
          <w:sz w:val="28"/>
          <w:szCs w:val="28"/>
        </w:rPr>
        <w:t xml:space="preserve"> </w:t>
      </w:r>
      <w:r>
        <w:rPr>
          <w:rFonts w:hint="eastAsia"/>
          <w:color w:val="000000"/>
          <w:spacing w:val="-2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202</w:t>
      </w:r>
      <w:r>
        <w:rPr>
          <w:rFonts w:hint="eastAsia"/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年</w:t>
      </w:r>
      <w:r>
        <w:rPr>
          <w:rFonts w:hint="eastAsia"/>
          <w:color w:val="000000"/>
          <w:sz w:val="28"/>
          <w:szCs w:val="28"/>
        </w:rPr>
        <w:t>7</w:t>
      </w:r>
      <w:r>
        <w:rPr>
          <w:rFonts w:hint="eastAsia"/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9</w:t>
      </w:r>
      <w:r>
        <w:rPr>
          <w:rFonts w:hint="eastAsia"/>
          <w:color w:val="000000"/>
          <w:sz w:val="28"/>
          <w:szCs w:val="28"/>
        </w:rPr>
        <w:t>日印发</w:t>
      </w:r>
    </w:p>
    <w:sectPr>
      <w:pgSz w:w="11906" w:h="16838" w:orient="portrait"/>
      <w:pgMar w:top="2098" w:right="1474" w:bottom="1985" w:left="1588" w:header="851" w:footer="1247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仿宋_GBK">
    <w:altName w:val="微软雅黑"/>
    <w:panose1 w:val="00000000000000000000"/>
    <w:charset w:val="86"/>
    <w:family w:val="auto"/>
    <w:pitch w:val="variable"/>
    <w:sig w:usb0="00000000" w:usb1="38CF7CFA" w:usb2="00082016" w:usb3="00000000" w:csb0="00040001" w:csb1="00000000"/>
  </w:font>
  <w:font w:name="仿宋_GB2312">
    <w:altName w:val="仿宋_GB2312"/>
    <w:panose1 w:val="02010609030001010101"/>
    <w:charset w:val="86"/>
    <w:family w:val="modern"/>
    <w:pitch w:val="fixed"/>
    <w:sig w:usb0="00000001" w:usb1="080E0000" w:usb2="00000010" w:usb3="00000000" w:csb0="00040000" w:csb1="00000000"/>
  </w:font>
  <w:font w:name="ST Song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文星仿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方正小标宋简体">
    <w:altName w:val="方正小标宋简体"/>
    <w:panose1 w:val="02010601030001010101"/>
    <w:charset w:val="86"/>
    <w:family w:val="auto"/>
    <w:pitch w:val="variable"/>
    <w:sig w:usb0="00000001" w:usb1="080E0000" w:usb2="00000010" w:usb3="00000000" w:csb0="00040000" w:csb1="00000000"/>
  </w:font>
  <w:font w:name="华文仿宋">
    <w:altName w:val="华文仿宋"/>
    <w:panose1 w:val="020106000400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_GB2312"/>
    <w:panose1 w:val="02010609030001010101"/>
    <w:charset w:val="86"/>
    <w:family w:val="modern"/>
    <w:pitch w:val="fixed"/>
    <w:sig w:usb0="00000001" w:usb1="080E0000" w:usb2="00000010" w:usb3="00000000" w:csb0="00040000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一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noProof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一</w:t>
    </w: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wordWrap w:val="false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一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noProof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一</w:t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pBdr>
        <w:bottom w:val="none" w:sz="0" w:space="0" w:color="auto"/>
      </w:pBdr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pBdr>
        <w:bottom w:val="none" w:sz="0" w:space="0" w:color="auto"/>
      </w:pBdr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8C74603B"/>
    <w:lvl w:ilvl="0">
      <w:start w:val="1"/>
      <w:numFmt w:val="chineseCounting"/>
      <w:suff w:val="nothing"/>
      <w:lvlText w:val="（%1）"/>
      <w:lvlJc w:val="left"/>
      <w:pPr/>
      <w:rPr>
        <w:rFonts w:hint="eastAsia"/>
      </w:rPr>
    </w:lvl>
  </w:abstractNum>
  <w:abstractNum w:abstractNumId="1">
    <w:nsid w:val="00000001"/>
    <w:multiLevelType w:val="singleLevel"/>
    <w:tmpl w:val="8F71DECD"/>
    <w:lvl w:ilvl="0">
      <w:start w:val="1"/>
      <w:numFmt w:val="chineseCounting"/>
      <w:suff w:val="nothing"/>
      <w:lvlText w:val="%1、"/>
      <w:lvlJc w:val="left"/>
      <w:pPr/>
      <w:rPr>
        <w:rFonts w:hint="eastAsia"/>
      </w:rPr>
    </w:lvl>
  </w:abstractNum>
  <w:abstractNum w:abstractNumId="2">
    <w:nsid w:val="00000002"/>
    <w:multiLevelType w:val="singleLevel"/>
    <w:tmpl w:val="99DECC1B"/>
    <w:lvl w:ilvl="0">
      <w:start w:val="4"/>
      <w:numFmt w:val="chineseCounting"/>
      <w:suff w:val="nothing"/>
      <w:lvlText w:val="%1、"/>
      <w:lvlJc w:val="left"/>
      <w:pPr/>
      <w:rPr>
        <w:rFonts w:hint="eastAsia"/>
      </w:rPr>
    </w:lvl>
  </w:abstractNum>
  <w:abstractNum w:abstractNumId="3">
    <w:nsid w:val="00000003"/>
    <w:multiLevelType w:val="singleLevel"/>
    <w:tmpl w:val="9E2C49CF"/>
    <w:lvl w:ilvl="0">
      <w:start w:val="5"/>
      <w:numFmt w:val="chineseCounting"/>
      <w:suff w:val="nothing"/>
      <w:lvlText w:val="（%1）"/>
      <w:lvlJc w:val="left"/>
      <w:pPr/>
      <w:rPr>
        <w:rFonts w:hint="eastAsia"/>
      </w:rPr>
    </w:lvl>
  </w:abstractNum>
  <w:abstractNum w:abstractNumId="4">
    <w:nsid w:val="00000004"/>
    <w:multiLevelType w:val="singleLevel"/>
    <w:tmpl w:val="B1A323E5"/>
    <w:lvl w:ilvl="0">
      <w:start w:val="1"/>
      <w:numFmt w:val="decimal"/>
      <w:lvlText w:val="%1."/>
      <w:lvlJc w:val="left"/>
      <w:pPr>
        <w:tabs>
          <w:tab w:val="left" w:leader="none" w:pos="312"/>
        </w:tabs>
      </w:pPr>
    </w:lvl>
  </w:abstractNum>
  <w:abstractNum w:abstractNumId="5">
    <w:nsid w:val="00000005"/>
    <w:multiLevelType w:val="singleLevel"/>
    <w:tmpl w:val="C1BACDB1"/>
    <w:lvl w:ilvl="0">
      <w:start w:val="1"/>
      <w:numFmt w:val="decimal"/>
      <w:lvlText w:val="%1."/>
      <w:lvlJc w:val="left"/>
      <w:pPr>
        <w:tabs>
          <w:tab w:val="left" w:leader="none" w:pos="312"/>
        </w:tabs>
      </w:pPr>
    </w:lvl>
  </w:abstractNum>
  <w:abstractNum w:abstractNumId="6">
    <w:nsid w:val="00000006"/>
    <w:multiLevelType w:val="singleLevel"/>
    <w:tmpl w:val="FCF6B5F7"/>
    <w:lvl w:ilvl="0">
      <w:start w:val="2"/>
      <w:numFmt w:val="chineseCounting"/>
      <w:suff w:val="nothing"/>
      <w:lvlText w:val="（%1）"/>
      <w:lvlJc w:val="left"/>
      <w:pPr/>
      <w:rPr>
        <w:rFonts w:hint="eastAsia"/>
      </w:rPr>
    </w:lvl>
  </w:abstractNum>
  <w:abstractNum w:abstractNumId="7">
    <w:nsid w:val="00000007"/>
    <w:multiLevelType w:val="multilevel"/>
    <w:tmpl w:val="0000000A"/>
    <w:lvl w:ilvl="0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="黑体"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00000008"/>
    <w:multiLevelType w:val="singleLevel"/>
    <w:tmpl w:val="0807EC3F"/>
    <w:lvl w:ilvl="0">
      <w:start w:val="2"/>
      <w:numFmt w:val="decimal"/>
      <w:lvlText w:val="%1."/>
      <w:lvlJc w:val="left"/>
      <w:pPr>
        <w:tabs>
          <w:tab w:val="left" w:leader="none" w:pos="312"/>
        </w:tabs>
      </w:pPr>
    </w:lvl>
  </w:abstractNum>
  <w:abstractNum w:abstractNumId="9">
    <w:nsid w:val="00000009"/>
    <w:multiLevelType w:val="singleLevel"/>
    <w:tmpl w:val="13E864FC"/>
    <w:lvl w:ilvl="0">
      <w:start w:val="1"/>
      <w:numFmt w:val="chineseCounting"/>
      <w:suff w:val="nothing"/>
      <w:lvlText w:val="%1、"/>
      <w:lvlJc w:val="left"/>
      <w:pPr/>
      <w:rPr>
        <w:rFonts w:hint="eastAsia"/>
      </w:rPr>
    </w:lvl>
  </w:abstractNum>
  <w:abstractNum w:abstractNumId="10">
    <w:nsid w:val="0000000A"/>
    <w:multiLevelType w:val="singleLevel"/>
    <w:tmpl w:val="15E584E4"/>
    <w:lvl w:ilvl="0">
      <w:start w:val="1"/>
      <w:numFmt w:val="decimal"/>
      <w:lvlText w:val="%1."/>
      <w:lvlJc w:val="left"/>
      <w:pPr>
        <w:tabs>
          <w:tab w:val="left" w:leader="none" w:pos="312"/>
        </w:tabs>
      </w:pPr>
    </w:lvl>
  </w:abstractNum>
  <w:abstractNum w:abstractNumId="11">
    <w:nsid w:val="0000000B"/>
    <w:multiLevelType w:val="hybridMultilevel"/>
    <w:tmpl w:val="7BB424D2"/>
    <w:lvl w:ilvl="0" w:tplc="7EB2E17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>
    <w:nsid w:val="0000000C"/>
    <w:multiLevelType w:val="hybridMultilevel"/>
    <w:tmpl w:val="214CEAE4"/>
    <w:lvl w:ilvl="0" w:tplc="1DD6E97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>
    <w:nsid w:val="0000000D"/>
    <w:multiLevelType w:val="hybridMultilevel"/>
    <w:tmpl w:val="745C689A"/>
    <w:lvl w:ilvl="0" w:tplc="DB8C074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0000000E"/>
    <w:multiLevelType w:val="hybridMultilevel"/>
    <w:tmpl w:val="430C9B0A"/>
    <w:lvl w:ilvl="0" w:tplc="22BCD0E4">
      <w:start w:val="1"/>
      <w:numFmt w:val="japaneseCounting"/>
      <w:lvlText w:val="%1、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5">
    <w:nsid w:val="0000000F"/>
    <w:multiLevelType w:val="hybridMultilevel"/>
    <w:tmpl w:val="3FBD9CDF"/>
    <w:lvl w:ilvl="0">
      <w:start w:val="1"/>
      <w:numFmt w:val="chineseCounting"/>
      <w:suff w:val="nothing"/>
      <w:lvlText w:val="%1、"/>
      <w:lvlJc w:val="left"/>
      <w:pPr/>
    </w:lvl>
    <w:lvl w:ilvl="1">
      <w:start w:val="1"/>
      <w:numFmt w:val="decimal"/>
      <w:lvlText w:val="、"/>
      <w:lvlJc w:val="left"/>
      <w:pPr/>
    </w:lvl>
    <w:lvl w:ilvl="2">
      <w:start w:val="1"/>
      <w:numFmt w:val="decimal"/>
      <w:lvlText w:val="、"/>
      <w:lvlJc w:val="left"/>
      <w:pPr/>
    </w:lvl>
    <w:lvl w:ilvl="3">
      <w:start w:val="1"/>
      <w:numFmt w:val="decimal"/>
      <w:lvlText w:val="、"/>
      <w:lvlJc w:val="left"/>
      <w:pPr/>
    </w:lvl>
    <w:lvl w:ilvl="4">
      <w:start w:val="1"/>
      <w:numFmt w:val="decimal"/>
      <w:lvlText w:val="、"/>
      <w:lvlJc w:val="left"/>
      <w:pPr/>
    </w:lvl>
    <w:lvl w:ilvl="5">
      <w:start w:val="1"/>
      <w:numFmt w:val="decimal"/>
      <w:lvlText w:val="、"/>
      <w:lvlJc w:val="left"/>
      <w:pPr/>
    </w:lvl>
    <w:lvl w:ilvl="6">
      <w:start w:val="1"/>
      <w:numFmt w:val="decimal"/>
      <w:lvlText w:val="、"/>
      <w:lvlJc w:val="left"/>
      <w:pPr/>
    </w:lvl>
    <w:lvl w:ilvl="7">
      <w:start w:val="1"/>
      <w:numFmt w:val="decimal"/>
      <w:lvlText w:val="、"/>
      <w:lvlJc w:val="left"/>
      <w:pPr/>
    </w:lvl>
    <w:lvl w:ilvl="8">
      <w:start w:val="1"/>
      <w:numFmt w:val="decimal"/>
      <w:lvlText w:val="、"/>
      <w:lvlJc w:val="left"/>
      <w:pPr/>
    </w:lvl>
  </w:abstractNum>
  <w:abstractNum w:abstractNumId="16">
    <w:nsid w:val="00000010"/>
    <w:multiLevelType w:val="singleLevel"/>
    <w:tmpl w:val="92EA9EA0"/>
    <w:lvl w:ilvl="0">
      <w:start w:val="2"/>
      <w:numFmt w:val="decimalFullWidth"/>
      <w:suff w:val="nothing"/>
      <w:lvlText w:val="%1．"/>
      <w:lvlJc w:val="left"/>
      <w:pPr>
        <w:ind w:left="1265" w:firstLine="0"/>
      </w:pPr>
      <w:rPr>
        <w:rFonts w:hint="eastAsia"/>
        <w:lang w:val="en-US"/>
      </w:rPr>
    </w:lvl>
  </w:abstractNum>
  <w:abstractNum w:abstractNumId="17">
    <w:nsid w:val="00000011"/>
    <w:multiLevelType w:val="singleLevel"/>
    <w:tmpl w:val="59C8083A"/>
    <w:lvl w:ilvl="0">
      <w:start w:val="2"/>
      <w:numFmt w:val="decimal"/>
      <w:lvlText w:val="%1."/>
      <w:lvlJc w:val="left"/>
      <w:pPr>
        <w:tabs>
          <w:tab w:val="left" w:leader="none" w:pos="312"/>
        </w:tabs>
      </w:pPr>
    </w:lvl>
  </w:abstractNum>
  <w:abstractNum w:abstractNumId="18">
    <w:nsid w:val="00000012"/>
    <w:multiLevelType w:val="singleLevel"/>
    <w:tmpl w:val="7E9B7DFA"/>
    <w:lvl w:ilvl="0">
      <w:start w:val="1"/>
      <w:numFmt w:val="decimal"/>
      <w:lvlText w:val="%1."/>
      <w:lvlJc w:val="left"/>
      <w:pPr>
        <w:tabs>
          <w:tab w:val="left" w:leader="none" w:pos="312"/>
        </w:tabs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13"/>
  </w:num>
  <w:num w:numId="5">
    <w:abstractNumId w:val="14"/>
  </w:num>
  <w:num w:numId="6">
    <w:abstractNumId w:val="16"/>
  </w:num>
  <w:num w:numId="7">
    <w:abstractNumId w:val="1"/>
  </w:num>
  <w:num w:numId="8">
    <w:abstractNumId w:val="0"/>
  </w:num>
  <w:num w:numId="9">
    <w:abstractNumId w:val="10"/>
  </w:num>
  <w:num w:numId="10">
    <w:abstractNumId w:val="4"/>
  </w:num>
  <w:num w:numId="11">
    <w:abstractNumId w:val="18"/>
  </w:num>
  <w:num w:numId="12">
    <w:abstractNumId w:val="17"/>
  </w:num>
  <w:num w:numId="13">
    <w:abstractNumId w:val="5"/>
  </w:num>
  <w:num w:numId="14">
    <w:abstractNumId w:val="8"/>
  </w:num>
  <w:num w:numId="15">
    <w:abstractNumId w:val="12"/>
  </w:num>
  <w:num w:numId="16">
    <w:abstractNumId w:val="6"/>
  </w:num>
  <w:num w:numId="17">
    <w:abstractNumId w:val="7"/>
  </w:num>
  <w:num w:numId="18">
    <w:abstractNumId w:val="2"/>
  </w:num>
  <w:num w:numId="19">
    <w:abstractNumId w:val="1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embedSystemFonts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cs="Calibri"/>
      <w:kern w:val="2"/>
      <w:sz w:val="21"/>
      <w:szCs w:val="21"/>
    </w:rPr>
  </w:style>
  <w:style w:type="paragraph" w:styleId="style1">
    <w:name w:val="heading 1"/>
    <w:basedOn w:val="style0"/>
    <w:next w:val="style0"/>
    <w:link w:val="style4114"/>
    <w:qFormat/>
    <w:pPr>
      <w:keepNext/>
      <w:keepLines/>
      <w:spacing w:before="340" w:after="330" w:lineRule="auto" w:line="578"/>
      <w:outlineLvl w:val="0"/>
    </w:pPr>
    <w:rPr>
      <w:b/>
      <w:bCs/>
      <w:kern w:val="44"/>
      <w:sz w:val="44"/>
      <w:szCs w:val="44"/>
    </w:rPr>
  </w:style>
  <w:style w:type="paragraph" w:styleId="style2">
    <w:name w:val="heading 2"/>
    <w:basedOn w:val="style0"/>
    <w:next w:val="style0"/>
    <w:link w:val="style4104"/>
    <w:qFormat/>
    <w:pPr>
      <w:keepNext/>
      <w:keepLines/>
      <w:spacing w:before="260" w:after="260" w:lineRule="auto" w:line="416"/>
      <w:outlineLvl w:val="1"/>
    </w:pPr>
    <w:rPr>
      <w:rFonts w:ascii="Cambria" w:cs="Times New Roman" w:hAnsi="Cambria"/>
      <w:b/>
      <w:bCs/>
      <w:sz w:val="32"/>
      <w:szCs w:val="32"/>
    </w:rPr>
  </w:style>
  <w:style w:type="paragraph" w:styleId="style3">
    <w:name w:val="heading 3"/>
    <w:basedOn w:val="style0"/>
    <w:next w:val="style0"/>
    <w:link w:val="style4117"/>
    <w:qFormat/>
    <w:pPr>
      <w:keepNext/>
      <w:keepLines/>
      <w:spacing w:before="260" w:after="260" w:lineRule="auto" w:line="416"/>
      <w:outlineLvl w:val="2"/>
    </w:pPr>
    <w:rPr>
      <w:b/>
      <w:bCs/>
      <w:sz w:val="32"/>
      <w:szCs w:val="3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0">
    <w:name w:val="annotation text"/>
    <w:basedOn w:val="style0"/>
    <w:next w:val="style30"/>
    <w:link w:val="style4108"/>
    <w:qFormat/>
    <w:pPr>
      <w:jc w:val="left"/>
    </w:pPr>
    <w:rPr>
      <w:rFonts w:cs="Times New Roman"/>
      <w:kern w:val="0"/>
      <w:sz w:val="20"/>
      <w:szCs w:val="24"/>
    </w:rPr>
  </w:style>
  <w:style w:type="paragraph" w:styleId="style66">
    <w:name w:val="Body Text"/>
    <w:basedOn w:val="style0"/>
    <w:next w:val="style66"/>
    <w:link w:val="style4112"/>
    <w:qFormat/>
    <w:uiPriority w:val="1"/>
    <w:pPr>
      <w:autoSpaceDE w:val="false"/>
      <w:autoSpaceDN w:val="false"/>
      <w:jc w:val="left"/>
    </w:pPr>
    <w:rPr>
      <w:rFonts w:ascii="PMingLiU" w:cs="PMingLiU" w:eastAsia="PMingLiU" w:hAnsi="PMingLiU"/>
      <w:kern w:val="0"/>
      <w:sz w:val="44"/>
      <w:szCs w:val="44"/>
      <w:lang w:val="zh-CN" w:bidi="zh-CN"/>
    </w:rPr>
  </w:style>
  <w:style w:type="paragraph" w:styleId="style76">
    <w:name w:val="Date"/>
    <w:basedOn w:val="style0"/>
    <w:next w:val="style0"/>
    <w:link w:val="style4099"/>
    <w:uiPriority w:val="99"/>
    <w:pPr>
      <w:ind w:left="100" w:leftChars="2500"/>
    </w:pPr>
    <w:rPr/>
  </w:style>
  <w:style w:type="paragraph" w:styleId="style153">
    <w:name w:val="Balloon Text"/>
    <w:basedOn w:val="style0"/>
    <w:next w:val="style153"/>
    <w:link w:val="style4103"/>
    <w:uiPriority w:val="99"/>
    <w:pPr/>
    <w:rPr>
      <w:sz w:val="18"/>
      <w:szCs w:val="18"/>
    </w:rPr>
  </w:style>
  <w:style w:type="paragraph" w:styleId="style32">
    <w:name w:val="footer"/>
    <w:basedOn w:val="style0"/>
    <w:next w:val="style32"/>
    <w:link w:val="style4098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styleId="style94">
    <w:name w:val="Normal (Web)"/>
    <w:basedOn w:val="style0"/>
    <w:next w:val="style94"/>
    <w:qFormat/>
    <w:pPr>
      <w:widowControl/>
      <w:spacing w:before="100" w:beforeAutospacing="true" w:after="100" w:afterAutospacing="true"/>
      <w:jc w:val="left"/>
    </w:pPr>
    <w:rPr>
      <w:rFonts w:ascii="宋体" w:cs="Times New Roman" w:hAnsi="宋体"/>
      <w:kern w:val="0"/>
      <w:sz w:val="24"/>
      <w:szCs w:val="24"/>
    </w:rPr>
  </w:style>
  <w:style w:type="table" w:styleId="style154">
    <w:name w:val="Table Grid"/>
    <w:basedOn w:val="style105"/>
    <w:next w:val="style154"/>
    <w:qFormat/>
    <w:pPr>
      <w:widowControl w:val="false"/>
      <w:jc w:val="both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7">
    <w:name w:val="Strong"/>
    <w:next w:val="style87"/>
    <w:qFormat/>
    <w:rPr>
      <w:b/>
      <w:bCs/>
    </w:rPr>
  </w:style>
  <w:style w:type="character" w:styleId="style85">
    <w:name w:val="Hyperlink"/>
    <w:next w:val="style85"/>
    <w:uiPriority w:val="99"/>
    <w:rPr>
      <w:color w:val="0000ff"/>
      <w:u w:val="single"/>
    </w:rPr>
  </w:style>
  <w:style w:type="character" w:customStyle="1" w:styleId="style4097">
    <w:name w:val="页眉 Char"/>
    <w:next w:val="style4097"/>
    <w:link w:val="style31"/>
    <w:qFormat/>
    <w:uiPriority w:val="99"/>
    <w:rPr>
      <w:sz w:val="18"/>
      <w:szCs w:val="18"/>
    </w:rPr>
  </w:style>
  <w:style w:type="character" w:customStyle="1" w:styleId="style4098">
    <w:name w:val="页脚 Char"/>
    <w:next w:val="style4098"/>
    <w:link w:val="style32"/>
    <w:qFormat/>
    <w:uiPriority w:val="99"/>
    <w:rPr>
      <w:sz w:val="18"/>
      <w:szCs w:val="18"/>
    </w:rPr>
  </w:style>
  <w:style w:type="paragraph" w:styleId="style179">
    <w:name w:val="List Paragraph"/>
    <w:basedOn w:val="style0"/>
    <w:next w:val="style179"/>
    <w:qFormat/>
    <w:pPr>
      <w:ind w:firstLine="420" w:firstLineChars="200"/>
    </w:pPr>
    <w:rPr/>
  </w:style>
  <w:style w:type="character" w:customStyle="1" w:styleId="style4099">
    <w:name w:val="日期 Char"/>
    <w:basedOn w:val="style65"/>
    <w:next w:val="style4099"/>
    <w:link w:val="style76"/>
    <w:qFormat/>
    <w:uiPriority w:val="99"/>
  </w:style>
  <w:style w:type="paragraph" w:customStyle="1" w:styleId="style4100">
    <w:name w:val="Char"/>
    <w:basedOn w:val="style0"/>
    <w:next w:val="style4100"/>
    <w:qFormat/>
    <w:uiPriority w:val="99"/>
    <w:pPr/>
    <w:rPr>
      <w:rFonts w:ascii="Times New Roman" w:cs="Times New Roman" w:eastAsia="方正仿宋_GBK" w:hAnsi="Times New Roman"/>
      <w:sz w:val="32"/>
      <w:szCs w:val="32"/>
    </w:rPr>
  </w:style>
  <w:style w:type="paragraph" w:customStyle="1" w:styleId="style4101">
    <w:name w:val="Char Char1"/>
    <w:basedOn w:val="style0"/>
    <w:next w:val="style4101"/>
    <w:qFormat/>
    <w:uiPriority w:val="99"/>
    <w:pPr>
      <w:snapToGrid w:val="false"/>
      <w:spacing w:lineRule="auto" w:line="360"/>
      <w:ind w:firstLine="200" w:firstLineChars="200"/>
    </w:pPr>
    <w:rPr>
      <w:rFonts w:ascii="Times New Roman" w:cs="Times New Roman" w:hAnsi="Times New Roman"/>
    </w:rPr>
  </w:style>
  <w:style w:type="paragraph" w:customStyle="1" w:styleId="style4102">
    <w:name w:val="Char Char Char Char Char Char Char Char Char Char"/>
    <w:basedOn w:val="style0"/>
    <w:next w:val="style4102"/>
    <w:uiPriority w:val="99"/>
    <w:pPr>
      <w:ind w:left="1680" w:firstLine="196" w:firstLineChars="70"/>
    </w:pPr>
    <w:rPr>
      <w:rFonts w:ascii="仿宋_GB2312" w:cs="仿宋_GB2312" w:eastAsia="仿宋_GB2312" w:hAnsi="Times New Roman"/>
      <w:sz w:val="28"/>
      <w:szCs w:val="28"/>
    </w:rPr>
  </w:style>
  <w:style w:type="character" w:customStyle="1" w:styleId="style4103">
    <w:name w:val="批注框文本 Char"/>
    <w:next w:val="style4103"/>
    <w:link w:val="style153"/>
    <w:uiPriority w:val="99"/>
    <w:rPr>
      <w:sz w:val="2"/>
      <w:szCs w:val="2"/>
    </w:rPr>
  </w:style>
  <w:style w:type="character" w:customStyle="1" w:styleId="style4104">
    <w:name w:val="标题 2 Char"/>
    <w:next w:val="style4104"/>
    <w:link w:val="style2"/>
    <w:rPr>
      <w:rFonts w:ascii="Cambria" w:cs="Times New Roman" w:eastAsia="宋体" w:hAnsi="Cambria"/>
      <w:b/>
      <w:bCs/>
      <w:sz w:val="32"/>
      <w:szCs w:val="32"/>
    </w:rPr>
  </w:style>
  <w:style w:type="paragraph" w:customStyle="1" w:styleId="style4105">
    <w:name w:val="Default"/>
    <w:next w:val="style4105"/>
    <w:qFormat/>
    <w:pPr>
      <w:widowControl w:val="false"/>
      <w:autoSpaceDE w:val="false"/>
      <w:autoSpaceDN w:val="false"/>
      <w:adjustRightInd w:val="false"/>
    </w:pPr>
    <w:rPr>
      <w:rFonts w:ascii="ST Song" w:eastAsia="ST Song" w:hAnsi="Times New Roman"/>
      <w:color w:val="000000"/>
      <w:sz w:val="24"/>
    </w:rPr>
  </w:style>
  <w:style w:type="paragraph" w:customStyle="1" w:styleId="style4106">
    <w:name w:val="Char Char"/>
    <w:basedOn w:val="style0"/>
    <w:next w:val="style4106"/>
    <w:qFormat/>
    <w:pPr>
      <w:tabs>
        <w:tab w:val="left" w:leader="none" w:pos="360"/>
      </w:tabs>
      <w:ind w:firstLine="196" w:firstLineChars="70"/>
    </w:pPr>
    <w:rPr>
      <w:rFonts w:ascii="仿宋_GB2312" w:cs="Times New Roman" w:eastAsia="仿宋_GB2312" w:hAnsi="Times New Roman"/>
      <w:sz w:val="28"/>
      <w:szCs w:val="28"/>
    </w:rPr>
  </w:style>
  <w:style w:type="paragraph" w:customStyle="1" w:styleId="style4107">
    <w:name w:val="Char Char Char"/>
    <w:basedOn w:val="style0"/>
    <w:next w:val="style4107"/>
    <w:pPr>
      <w:tabs>
        <w:tab w:val="left" w:leader="none" w:pos="795"/>
        <w:tab w:val="left" w:leader="none" w:pos="907"/>
      </w:tabs>
      <w:ind w:left="795" w:hanging="360"/>
    </w:pPr>
    <w:rPr>
      <w:rFonts w:ascii="仿宋_GB2312" w:cs="Times New Roman" w:eastAsia="仿宋_GB2312" w:hAnsi="Times New Roman"/>
      <w:spacing w:val="-4"/>
      <w:sz w:val="32"/>
      <w:szCs w:val="20"/>
    </w:rPr>
  </w:style>
  <w:style w:type="character" w:customStyle="1" w:styleId="style4108">
    <w:name w:val="批注文字 Char"/>
    <w:next w:val="style4108"/>
    <w:link w:val="style30"/>
    <w:qFormat/>
    <w:rPr>
      <w:szCs w:val="24"/>
    </w:rPr>
  </w:style>
  <w:style w:type="character" w:customStyle="1" w:styleId="style4109">
    <w:name w:val="批注文字 Char1"/>
    <w:next w:val="style4109"/>
    <w:uiPriority w:val="99"/>
    <w:rPr>
      <w:rFonts w:cs="Calibri"/>
      <w:kern w:val="2"/>
      <w:sz w:val="21"/>
      <w:szCs w:val="21"/>
    </w:rPr>
  </w:style>
  <w:style w:type="paragraph" w:customStyle="1" w:styleId="style4110">
    <w:name w:val="_Style 2"/>
    <w:basedOn w:val="style0"/>
    <w:next w:val="style4110"/>
    <w:pPr>
      <w:ind w:firstLine="196" w:firstLineChars="70"/>
    </w:pPr>
    <w:rPr>
      <w:rFonts w:ascii="仿宋_GB2312" w:cs="Times New Roman" w:eastAsia="仿宋_GB2312" w:hAnsi="Times New Roman"/>
      <w:sz w:val="28"/>
      <w:szCs w:val="28"/>
    </w:rPr>
  </w:style>
  <w:style w:type="paragraph" w:customStyle="1" w:styleId="style4111">
    <w:name w:val="Table Paragraph"/>
    <w:basedOn w:val="style0"/>
    <w:next w:val="style4111"/>
    <w:qFormat/>
    <w:uiPriority w:val="1"/>
    <w:pPr/>
    <w:rPr>
      <w:rFonts w:ascii="仿宋_GB2312" w:cs="仿宋_GB2312" w:eastAsia="仿宋_GB2312" w:hAnsi="仿宋_GB2312"/>
      <w:szCs w:val="24"/>
      <w:lang w:val="zh-CN" w:bidi="zh-CN"/>
    </w:rPr>
  </w:style>
  <w:style w:type="character" w:customStyle="1" w:styleId="style4112">
    <w:name w:val="正文文本 Char"/>
    <w:basedOn w:val="style65"/>
    <w:next w:val="style4112"/>
    <w:link w:val="style66"/>
    <w:uiPriority w:val="1"/>
    <w:rPr>
      <w:rFonts w:ascii="PMingLiU" w:cs="PMingLiU" w:eastAsia="PMingLiU" w:hAnsi="PMingLiU"/>
      <w:sz w:val="44"/>
      <w:szCs w:val="44"/>
      <w:lang w:val="zh-CN" w:bidi="zh-CN"/>
    </w:rPr>
  </w:style>
  <w:style w:type="paragraph" w:customStyle="1" w:styleId="style4113">
    <w:name w:val="p0"/>
    <w:basedOn w:val="style0"/>
    <w:next w:val="style4113"/>
    <w:qFormat/>
    <w:pPr>
      <w:widowControl/>
      <w:spacing w:before="100" w:beforeAutospacing="true" w:after="100" w:afterAutospacing="true"/>
      <w:jc w:val="left"/>
    </w:pPr>
    <w:rPr>
      <w:rFonts w:ascii="宋体" w:cs="宋体" w:hAnsi="宋体"/>
      <w:kern w:val="0"/>
      <w:sz w:val="24"/>
      <w:szCs w:val="24"/>
    </w:rPr>
  </w:style>
  <w:style w:type="character" w:customStyle="1" w:styleId="style4114">
    <w:name w:val="标题 1 Char"/>
    <w:basedOn w:val="style65"/>
    <w:next w:val="style4114"/>
    <w:link w:val="style1"/>
    <w:rPr>
      <w:rFonts w:cs="Calibri"/>
      <w:b/>
      <w:bCs/>
      <w:kern w:val="44"/>
      <w:sz w:val="44"/>
      <w:szCs w:val="44"/>
    </w:rPr>
  </w:style>
  <w:style w:type="paragraph" w:customStyle="1" w:styleId="style4115">
    <w:name w:val="Char Char1"/>
    <w:basedOn w:val="style0"/>
    <w:next w:val="style4115"/>
    <w:pPr>
      <w:snapToGrid w:val="false"/>
      <w:spacing w:lineRule="auto" w:line="360"/>
      <w:ind w:firstLine="200" w:firstLineChars="200"/>
    </w:pPr>
    <w:rPr>
      <w:rFonts w:ascii="Times New Roman" w:cs="Times New Roman" w:hAnsi="Times New Roman"/>
      <w:szCs w:val="20"/>
    </w:rPr>
  </w:style>
  <w:style w:type="paragraph" w:styleId="style62">
    <w:name w:val="Title"/>
    <w:basedOn w:val="style0"/>
    <w:next w:val="style0"/>
    <w:link w:val="style4116"/>
    <w:qFormat/>
    <w:uiPriority w:val="10"/>
    <w:pPr>
      <w:spacing w:before="240" w:after="60"/>
      <w:jc w:val="center"/>
      <w:outlineLvl w:val="0"/>
    </w:pPr>
    <w:rPr>
      <w:rFonts w:ascii="Cambria" w:cs="宋体" w:hAnsi="Cambria"/>
      <w:b/>
      <w:bCs/>
      <w:sz w:val="32"/>
      <w:szCs w:val="32"/>
    </w:rPr>
  </w:style>
  <w:style w:type="character" w:customStyle="1" w:styleId="style4116">
    <w:name w:val="标题 Char"/>
    <w:basedOn w:val="style65"/>
    <w:next w:val="style4116"/>
    <w:link w:val="style62"/>
    <w:qFormat/>
    <w:uiPriority w:val="10"/>
    <w:rPr>
      <w:rFonts w:ascii="Cambria" w:cs="宋体" w:hAnsi="Cambria"/>
      <w:b/>
      <w:bCs/>
      <w:kern w:val="2"/>
      <w:sz w:val="32"/>
      <w:szCs w:val="32"/>
    </w:rPr>
  </w:style>
  <w:style w:type="character" w:customStyle="1" w:styleId="style4117">
    <w:name w:val="标题 3 Char"/>
    <w:basedOn w:val="style65"/>
    <w:next w:val="style4117"/>
    <w:link w:val="style3"/>
    <w:rPr>
      <w:rFonts w:cs="Calibri"/>
      <w:b/>
      <w:bCs/>
      <w:kern w:val="2"/>
      <w:sz w:val="32"/>
      <w:szCs w:val="32"/>
    </w:rPr>
  </w:style>
  <w:style w:type="paragraph" w:customStyle="1" w:styleId="style4118">
    <w:name w:val="Char Char Char"/>
    <w:basedOn w:val="style0"/>
    <w:next w:val="style4118"/>
    <w:qFormat/>
    <w:pPr>
      <w:tabs>
        <w:tab w:val="left" w:leader="none" w:pos="795"/>
        <w:tab w:val="left" w:leader="none" w:pos="907"/>
      </w:tabs>
      <w:ind w:left="795" w:hanging="360"/>
    </w:pPr>
    <w:rPr>
      <w:rFonts w:ascii="仿宋_GB2312" w:cs="Times New Roman" w:eastAsia="仿宋_GB2312" w:hAnsi="Times New Roman"/>
      <w:spacing w:val="-4"/>
      <w:sz w:val="32"/>
      <w:szCs w:val="20"/>
    </w:rPr>
  </w:style>
  <w:style w:type="paragraph" w:styleId="style74">
    <w:name w:val="Subtitle"/>
    <w:basedOn w:val="style0"/>
    <w:next w:val="style0"/>
    <w:link w:val="style4119"/>
    <w:qFormat/>
    <w:uiPriority w:val="11"/>
    <w:pPr>
      <w:spacing w:before="240" w:after="60" w:lineRule="auto" w:line="312"/>
      <w:jc w:val="center"/>
      <w:outlineLvl w:val="1"/>
    </w:pPr>
    <w:rPr>
      <w:rFonts w:ascii="Cambria" w:cs="宋体" w:hAnsi="Cambria"/>
      <w:b/>
      <w:bCs/>
      <w:kern w:val="28"/>
      <w:sz w:val="32"/>
      <w:szCs w:val="32"/>
    </w:rPr>
  </w:style>
  <w:style w:type="character" w:customStyle="1" w:styleId="style4119">
    <w:name w:val="副标题 Char"/>
    <w:basedOn w:val="style65"/>
    <w:next w:val="style4119"/>
    <w:link w:val="style74"/>
    <w:uiPriority w:val="11"/>
    <w:rPr>
      <w:rFonts w:ascii="Cambria" w:cs="宋体" w:hAnsi="Cambria"/>
      <w:b/>
      <w:bCs/>
      <w:kern w:val="28"/>
      <w:sz w:val="32"/>
      <w:szCs w:val="32"/>
    </w:rPr>
  </w:style>
  <w:style w:type="paragraph" w:styleId="style28">
    <w:name w:val="Normal Indent"/>
    <w:basedOn w:val="style0"/>
    <w:next w:val="style28"/>
    <w:qFormat/>
    <w:uiPriority w:val="99"/>
    <w:pPr>
      <w:ind w:firstLine="420" w:firstLineChars="200"/>
    </w:pPr>
    <w:rPr>
      <w:rFonts w:cs="黑体"/>
      <w:szCs w:val="24"/>
    </w:rPr>
  </w:style>
  <w:style w:type="character" w:styleId="style41">
    <w:name w:val="page number"/>
    <w:basedOn w:val="style65"/>
    <w:next w:val="style4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3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2" Type="http://schemas.openxmlformats.org/officeDocument/2006/relationships/customXml" Target="../customXml/item2.xml"/><Relationship Id="rId9" Type="http://schemas.openxmlformats.org/officeDocument/2006/relationships/settings" Target="settings.xml"/><Relationship Id="rId5" Type="http://schemas.openxmlformats.org/officeDocument/2006/relationships/footer" Target="footer4.xml"/><Relationship Id="rId6" Type="http://schemas.openxmlformats.org/officeDocument/2006/relationships/image" Target="media/image1.dib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E69E618-B91F-4386-A268-F9938F5EBF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Words>4886</Words>
  <Pages>18</Pages>
  <Characters>5058</Characters>
  <Application>WPS Office</Application>
  <DocSecurity>0</DocSecurity>
  <Paragraphs>671</Paragraphs>
  <ScaleCrop>false</ScaleCrop>
  <Company>Lenovo (Beijing) Limited</Company>
  <LinksUpToDate>false</LinksUpToDate>
  <CharactersWithSpaces>5581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2021-07-19T08:36:00Z</dcterms:created>
  <dc:creator>Administrator</dc:creator>
  <lastModifiedBy>EBG-AN00</lastModifiedBy>
  <lastPrinted>2021-07-13T08:08:00Z</lastPrinted>
  <dcterms:modified xsi:type="dcterms:W3CDTF">2021-07-29T07:28:29Z</dcterms:modified>
  <revision>17</revision>
  <dc:title>豫知函〔2016〕 号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